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815AD9" w:rsidRDefault="005A5832">
      <w:pPr>
        <w:widowControl w:val="0"/>
        <w:pBdr>
          <w:top w:val="nil"/>
          <w:left w:val="nil"/>
          <w:bottom w:val="nil"/>
          <w:right w:val="nil"/>
          <w:between w:val="nil"/>
        </w:pBdr>
        <w:tabs>
          <w:tab w:val="left" w:pos="567"/>
          <w:tab w:val="left" w:pos="851"/>
        </w:tabs>
        <w:jc w:val="center"/>
        <w:rPr>
          <w:rFonts w:ascii="Cambria" w:hAnsi="Cambria"/>
          <w:b/>
          <w:bCs/>
          <w:caps/>
          <w:kern w:val="2"/>
          <w:szCs w:val="24"/>
        </w:rPr>
      </w:pPr>
      <w:bookmarkStart w:id="0" w:name="_GoBack"/>
      <w:bookmarkEnd w:id="0"/>
    </w:p>
    <w:p w14:paraId="414AAFD7" w14:textId="77777777" w:rsidR="00643A83" w:rsidRPr="00815AD9" w:rsidRDefault="00A10867">
      <w:pPr>
        <w:widowControl w:val="0"/>
        <w:pBdr>
          <w:top w:val="nil"/>
          <w:left w:val="nil"/>
          <w:bottom w:val="nil"/>
          <w:right w:val="nil"/>
          <w:between w:val="nil"/>
        </w:pBdr>
        <w:tabs>
          <w:tab w:val="left" w:pos="567"/>
          <w:tab w:val="left" w:pos="851"/>
        </w:tabs>
        <w:jc w:val="center"/>
        <w:rPr>
          <w:rFonts w:ascii="Cambria" w:hAnsi="Cambria"/>
          <w:b/>
          <w:caps/>
          <w:szCs w:val="24"/>
        </w:rPr>
      </w:pPr>
      <w:r w:rsidRPr="00815AD9">
        <w:rPr>
          <w:rFonts w:ascii="Cambria" w:hAnsi="Cambria"/>
          <w:b/>
          <w:caps/>
          <w:szCs w:val="24"/>
        </w:rPr>
        <w:t xml:space="preserve">Prekių pirkimo-pardavimo sutarties </w:t>
      </w:r>
    </w:p>
    <w:p w14:paraId="12555698" w14:textId="58C96593" w:rsidR="005A5832" w:rsidRPr="00815AD9" w:rsidRDefault="00A10867">
      <w:pPr>
        <w:widowControl w:val="0"/>
        <w:pBdr>
          <w:top w:val="nil"/>
          <w:left w:val="nil"/>
          <w:bottom w:val="nil"/>
          <w:right w:val="nil"/>
          <w:between w:val="nil"/>
        </w:pBdr>
        <w:tabs>
          <w:tab w:val="left" w:pos="567"/>
          <w:tab w:val="left" w:pos="851"/>
        </w:tabs>
        <w:jc w:val="center"/>
        <w:rPr>
          <w:rFonts w:ascii="Cambria" w:hAnsi="Cambria"/>
          <w:caps/>
          <w:szCs w:val="24"/>
        </w:rPr>
      </w:pPr>
      <w:r w:rsidRPr="00815AD9">
        <w:rPr>
          <w:rFonts w:ascii="Cambria" w:hAnsi="Cambria"/>
          <w:b/>
          <w:bCs/>
          <w:caps/>
          <w:szCs w:val="24"/>
        </w:rPr>
        <w:t>Specialiosios</w:t>
      </w:r>
      <w:r w:rsidRPr="00815AD9">
        <w:rPr>
          <w:rFonts w:ascii="Cambria" w:hAnsi="Cambria"/>
          <w:b/>
          <w:caps/>
          <w:szCs w:val="24"/>
        </w:rPr>
        <w:t xml:space="preserve"> sąlygos</w:t>
      </w:r>
      <w:r w:rsidRPr="00815AD9">
        <w:rPr>
          <w:rFonts w:ascii="Cambria" w:hAnsi="Cambria"/>
          <w:caps/>
          <w:szCs w:val="24"/>
        </w:rPr>
        <w:t xml:space="preserve"> </w:t>
      </w:r>
    </w:p>
    <w:p w14:paraId="6EE7AD3A" w14:textId="77777777" w:rsidR="005A5832" w:rsidRPr="00815AD9" w:rsidRDefault="005A5832">
      <w:pPr>
        <w:jc w:val="center"/>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815AD9" w14:paraId="231BD7ED" w14:textId="77777777" w:rsidTr="00643A83">
        <w:trPr>
          <w:trHeight w:val="937"/>
        </w:trPr>
        <w:tc>
          <w:tcPr>
            <w:tcW w:w="2448" w:type="dxa"/>
            <w:shd w:val="clear" w:color="auto" w:fill="F2F2F2" w:themeFill="background1" w:themeFillShade="F2"/>
          </w:tcPr>
          <w:p w14:paraId="48ED8A1F" w14:textId="77777777" w:rsidR="005A5832" w:rsidRPr="00815AD9" w:rsidRDefault="00A10867">
            <w:pPr>
              <w:jc w:val="both"/>
              <w:rPr>
                <w:rFonts w:ascii="Cambria" w:hAnsi="Cambria"/>
                <w:b/>
                <w:bCs/>
                <w:kern w:val="2"/>
                <w:szCs w:val="24"/>
              </w:rPr>
            </w:pPr>
            <w:r w:rsidRPr="00815AD9">
              <w:rPr>
                <w:rFonts w:ascii="Cambria" w:hAnsi="Cambria"/>
                <w:b/>
                <w:bCs/>
                <w:kern w:val="2"/>
                <w:szCs w:val="24"/>
              </w:rPr>
              <w:t>Sutarties pavadinimas</w:t>
            </w:r>
          </w:p>
        </w:tc>
        <w:tc>
          <w:tcPr>
            <w:tcW w:w="7110" w:type="dxa"/>
            <w:gridSpan w:val="3"/>
          </w:tcPr>
          <w:p w14:paraId="6625D041" w14:textId="77777777" w:rsidR="00643A83" w:rsidRPr="00815AD9" w:rsidRDefault="00643A83">
            <w:pPr>
              <w:jc w:val="both"/>
              <w:rPr>
                <w:rFonts w:ascii="Cambria" w:hAnsi="Cambria"/>
                <w:b/>
                <w:kern w:val="2"/>
                <w:szCs w:val="24"/>
              </w:rPr>
            </w:pPr>
          </w:p>
          <w:p w14:paraId="5BD8B16F" w14:textId="6B51D3E5" w:rsidR="00781F00" w:rsidRPr="00815AD9" w:rsidRDefault="00C8024A" w:rsidP="00781F00">
            <w:pPr>
              <w:jc w:val="center"/>
              <w:rPr>
                <w:rFonts w:ascii="Cambria" w:hAnsi="Cambria"/>
                <w:b/>
                <w:kern w:val="2"/>
                <w:szCs w:val="24"/>
              </w:rPr>
            </w:pPr>
            <w:r w:rsidRPr="00815AD9">
              <w:rPr>
                <w:rFonts w:ascii="Cambria" w:hAnsi="Cambria"/>
                <w:b/>
                <w:kern w:val="2"/>
                <w:szCs w:val="24"/>
              </w:rPr>
              <w:t xml:space="preserve">ŠILUMOKAIČIŲ KASETĖS DUMBLO DŽIOVINTUVAMS </w:t>
            </w:r>
          </w:p>
        </w:tc>
      </w:tr>
      <w:tr w:rsidR="005A5832" w:rsidRPr="00815AD9" w14:paraId="3D9A593D" w14:textId="77777777">
        <w:tc>
          <w:tcPr>
            <w:tcW w:w="2448" w:type="dxa"/>
          </w:tcPr>
          <w:p w14:paraId="7E376873" w14:textId="77777777" w:rsidR="005A5832" w:rsidRPr="00815AD9" w:rsidRDefault="00A10867">
            <w:pPr>
              <w:jc w:val="both"/>
              <w:rPr>
                <w:rFonts w:ascii="Cambria" w:hAnsi="Cambria"/>
                <w:b/>
                <w:bCs/>
                <w:kern w:val="2"/>
                <w:szCs w:val="24"/>
              </w:rPr>
            </w:pPr>
            <w:r w:rsidRPr="00815AD9">
              <w:rPr>
                <w:rFonts w:ascii="Cambria" w:hAnsi="Cambria"/>
                <w:b/>
                <w:bCs/>
                <w:kern w:val="2"/>
                <w:szCs w:val="24"/>
              </w:rPr>
              <w:t>Sutarties data</w:t>
            </w:r>
          </w:p>
        </w:tc>
        <w:tc>
          <w:tcPr>
            <w:tcW w:w="2177" w:type="dxa"/>
          </w:tcPr>
          <w:p w14:paraId="2EAEFD50" w14:textId="77777777" w:rsidR="005A5832" w:rsidRPr="00815AD9" w:rsidRDefault="005A5832">
            <w:pPr>
              <w:jc w:val="both"/>
              <w:rPr>
                <w:rFonts w:ascii="Cambria" w:hAnsi="Cambria"/>
                <w:kern w:val="2"/>
                <w:szCs w:val="24"/>
              </w:rPr>
            </w:pPr>
          </w:p>
        </w:tc>
        <w:tc>
          <w:tcPr>
            <w:tcW w:w="2362" w:type="dxa"/>
          </w:tcPr>
          <w:p w14:paraId="0A38B185" w14:textId="77777777" w:rsidR="005A5832" w:rsidRPr="00815AD9" w:rsidRDefault="00A10867">
            <w:pPr>
              <w:jc w:val="both"/>
              <w:rPr>
                <w:rFonts w:ascii="Cambria" w:hAnsi="Cambria"/>
                <w:b/>
                <w:bCs/>
                <w:kern w:val="2"/>
                <w:szCs w:val="24"/>
              </w:rPr>
            </w:pPr>
            <w:r w:rsidRPr="00815AD9">
              <w:rPr>
                <w:rFonts w:ascii="Cambria" w:hAnsi="Cambria"/>
                <w:b/>
                <w:bCs/>
                <w:kern w:val="2"/>
                <w:szCs w:val="24"/>
              </w:rPr>
              <w:t>Sutarties numeris</w:t>
            </w:r>
          </w:p>
        </w:tc>
        <w:tc>
          <w:tcPr>
            <w:tcW w:w="2571" w:type="dxa"/>
          </w:tcPr>
          <w:p w14:paraId="3BFEEB6C" w14:textId="77777777" w:rsidR="005A5832" w:rsidRPr="00815AD9" w:rsidRDefault="005A5832">
            <w:pPr>
              <w:jc w:val="both"/>
              <w:rPr>
                <w:rFonts w:ascii="Cambria" w:hAnsi="Cambria"/>
                <w:kern w:val="2"/>
                <w:szCs w:val="24"/>
              </w:rPr>
            </w:pPr>
          </w:p>
        </w:tc>
      </w:tr>
    </w:tbl>
    <w:p w14:paraId="655E4C2E" w14:textId="77777777" w:rsidR="005A5832" w:rsidRPr="00815AD9" w:rsidRDefault="005A5832">
      <w:pPr>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815AD9" w14:paraId="4A2313D3" w14:textId="77777777" w:rsidTr="00643A83">
        <w:tc>
          <w:tcPr>
            <w:tcW w:w="9558" w:type="dxa"/>
            <w:gridSpan w:val="3"/>
            <w:shd w:val="clear" w:color="auto" w:fill="F2F2F2" w:themeFill="background1" w:themeFillShade="F2"/>
          </w:tcPr>
          <w:p w14:paraId="6D9D6470" w14:textId="77777777" w:rsidR="005A5832" w:rsidRPr="00815AD9" w:rsidRDefault="00A10867">
            <w:pPr>
              <w:jc w:val="center"/>
              <w:rPr>
                <w:rFonts w:ascii="Cambria" w:hAnsi="Cambria"/>
                <w:b/>
                <w:bCs/>
                <w:kern w:val="2"/>
                <w:szCs w:val="24"/>
              </w:rPr>
            </w:pPr>
            <w:r w:rsidRPr="00815AD9">
              <w:rPr>
                <w:rFonts w:ascii="Cambria" w:hAnsi="Cambria"/>
                <w:b/>
                <w:bCs/>
                <w:kern w:val="2"/>
                <w:szCs w:val="24"/>
              </w:rPr>
              <w:t>1. SUTARTIES ŠALYS</w:t>
            </w:r>
          </w:p>
        </w:tc>
      </w:tr>
      <w:tr w:rsidR="00643A83" w:rsidRPr="00815AD9" w14:paraId="67FB0C1F" w14:textId="77777777">
        <w:tc>
          <w:tcPr>
            <w:tcW w:w="2808" w:type="dxa"/>
            <w:vMerge w:val="restart"/>
          </w:tcPr>
          <w:p w14:paraId="3EBC584C" w14:textId="77777777" w:rsidR="00643A83" w:rsidRPr="00815AD9" w:rsidRDefault="00643A83" w:rsidP="00643A83">
            <w:pPr>
              <w:jc w:val="center"/>
              <w:rPr>
                <w:rFonts w:ascii="Cambria" w:hAnsi="Cambria"/>
                <w:b/>
                <w:bCs/>
                <w:kern w:val="2"/>
                <w:szCs w:val="24"/>
              </w:rPr>
            </w:pPr>
          </w:p>
          <w:p w14:paraId="5A9442DC" w14:textId="77777777" w:rsidR="00643A83" w:rsidRPr="00815AD9" w:rsidRDefault="00643A83" w:rsidP="00643A83">
            <w:pPr>
              <w:jc w:val="center"/>
              <w:rPr>
                <w:rFonts w:ascii="Cambria" w:hAnsi="Cambria"/>
                <w:b/>
                <w:bCs/>
                <w:kern w:val="2"/>
                <w:szCs w:val="24"/>
              </w:rPr>
            </w:pPr>
          </w:p>
          <w:p w14:paraId="04D5D74E" w14:textId="77777777" w:rsidR="00643A83" w:rsidRPr="00815AD9" w:rsidRDefault="00643A83" w:rsidP="00643A83">
            <w:pPr>
              <w:jc w:val="center"/>
              <w:rPr>
                <w:rFonts w:ascii="Cambria" w:hAnsi="Cambria"/>
                <w:b/>
                <w:bCs/>
                <w:kern w:val="2"/>
                <w:szCs w:val="24"/>
              </w:rPr>
            </w:pPr>
          </w:p>
          <w:p w14:paraId="1AB17599" w14:textId="77777777" w:rsidR="00643A83" w:rsidRPr="00815AD9" w:rsidRDefault="00643A83" w:rsidP="00643A83">
            <w:pPr>
              <w:rPr>
                <w:rFonts w:ascii="Cambria" w:hAnsi="Cambria"/>
                <w:b/>
                <w:bCs/>
                <w:kern w:val="2"/>
                <w:szCs w:val="24"/>
              </w:rPr>
            </w:pPr>
          </w:p>
          <w:p w14:paraId="24F93325" w14:textId="77777777" w:rsidR="00643A83" w:rsidRPr="00815AD9" w:rsidRDefault="00643A83" w:rsidP="00643A83">
            <w:pPr>
              <w:rPr>
                <w:rFonts w:ascii="Cambria" w:hAnsi="Cambria"/>
                <w:b/>
                <w:bCs/>
                <w:kern w:val="2"/>
                <w:szCs w:val="24"/>
              </w:rPr>
            </w:pPr>
            <w:r w:rsidRPr="00815AD9">
              <w:rPr>
                <w:rFonts w:ascii="Cambria" w:hAnsi="Cambria"/>
                <w:b/>
                <w:bCs/>
                <w:kern w:val="2"/>
                <w:szCs w:val="24"/>
              </w:rPr>
              <w:t>1.1. Pirkėjas</w:t>
            </w:r>
          </w:p>
        </w:tc>
        <w:tc>
          <w:tcPr>
            <w:tcW w:w="3240" w:type="dxa"/>
          </w:tcPr>
          <w:p w14:paraId="072BCDA3" w14:textId="77777777" w:rsidR="00643A83" w:rsidRPr="00815AD9" w:rsidRDefault="00643A83" w:rsidP="00643A83">
            <w:pPr>
              <w:rPr>
                <w:rFonts w:ascii="Cambria" w:hAnsi="Cambria"/>
                <w:kern w:val="2"/>
                <w:szCs w:val="24"/>
              </w:rPr>
            </w:pPr>
            <w:r w:rsidRPr="00815AD9">
              <w:rPr>
                <w:rFonts w:ascii="Cambria" w:hAnsi="Cambria"/>
                <w:kern w:val="2"/>
                <w:szCs w:val="24"/>
              </w:rPr>
              <w:t>1.1.1. Pavadinimas</w:t>
            </w:r>
          </w:p>
        </w:tc>
        <w:tc>
          <w:tcPr>
            <w:tcW w:w="3510" w:type="dxa"/>
          </w:tcPr>
          <w:p w14:paraId="367CACB9" w14:textId="4080C3BB" w:rsidR="00643A83" w:rsidRPr="00815AD9" w:rsidRDefault="00643A83" w:rsidP="00643A83">
            <w:pPr>
              <w:jc w:val="both"/>
              <w:rPr>
                <w:rFonts w:ascii="Cambria" w:hAnsi="Cambria"/>
                <w:kern w:val="2"/>
                <w:szCs w:val="24"/>
              </w:rPr>
            </w:pPr>
            <w:r w:rsidRPr="00815AD9">
              <w:rPr>
                <w:rFonts w:ascii="Cambria" w:hAnsi="Cambria"/>
                <w:b/>
                <w:kern w:val="2"/>
                <w:szCs w:val="24"/>
              </w:rPr>
              <w:t>UAB „Kauno vandenys“</w:t>
            </w:r>
          </w:p>
        </w:tc>
      </w:tr>
      <w:tr w:rsidR="00643A83" w:rsidRPr="00815AD9" w14:paraId="0C589C2F" w14:textId="77777777">
        <w:tc>
          <w:tcPr>
            <w:tcW w:w="2808" w:type="dxa"/>
            <w:vMerge/>
          </w:tcPr>
          <w:p w14:paraId="250CF614" w14:textId="77777777" w:rsidR="00643A83" w:rsidRPr="00815AD9" w:rsidRDefault="00643A83" w:rsidP="00643A83">
            <w:pPr>
              <w:rPr>
                <w:rFonts w:ascii="Cambria" w:hAnsi="Cambria"/>
                <w:kern w:val="2"/>
                <w:szCs w:val="24"/>
              </w:rPr>
            </w:pPr>
          </w:p>
        </w:tc>
        <w:tc>
          <w:tcPr>
            <w:tcW w:w="3240" w:type="dxa"/>
          </w:tcPr>
          <w:p w14:paraId="7D49178E" w14:textId="77777777" w:rsidR="00643A83" w:rsidRPr="00815AD9" w:rsidRDefault="00643A83" w:rsidP="00643A83">
            <w:pPr>
              <w:rPr>
                <w:rFonts w:ascii="Cambria" w:hAnsi="Cambria"/>
                <w:kern w:val="2"/>
                <w:szCs w:val="24"/>
              </w:rPr>
            </w:pPr>
            <w:r w:rsidRPr="00815AD9">
              <w:rPr>
                <w:rFonts w:ascii="Cambria" w:hAnsi="Cambria"/>
                <w:kern w:val="2"/>
                <w:szCs w:val="24"/>
              </w:rPr>
              <w:t>1.1.2. Juridinio asmens kodas</w:t>
            </w:r>
          </w:p>
        </w:tc>
        <w:tc>
          <w:tcPr>
            <w:tcW w:w="3510" w:type="dxa"/>
          </w:tcPr>
          <w:p w14:paraId="7819AEEC" w14:textId="26E1AC6F" w:rsidR="00643A83" w:rsidRPr="00815AD9" w:rsidRDefault="00643A83" w:rsidP="00643A83">
            <w:pPr>
              <w:jc w:val="both"/>
              <w:rPr>
                <w:rFonts w:ascii="Cambria" w:hAnsi="Cambria"/>
                <w:kern w:val="2"/>
                <w:szCs w:val="24"/>
              </w:rPr>
            </w:pPr>
            <w:r w:rsidRPr="00815AD9">
              <w:rPr>
                <w:rFonts w:ascii="Cambria" w:hAnsi="Cambria"/>
                <w:kern w:val="2"/>
                <w:szCs w:val="24"/>
              </w:rPr>
              <w:t>132751369</w:t>
            </w:r>
          </w:p>
        </w:tc>
      </w:tr>
      <w:tr w:rsidR="00643A83" w:rsidRPr="00815AD9" w14:paraId="2A93806E" w14:textId="77777777">
        <w:tc>
          <w:tcPr>
            <w:tcW w:w="2808" w:type="dxa"/>
            <w:vMerge/>
          </w:tcPr>
          <w:p w14:paraId="3E6C61B5" w14:textId="77777777" w:rsidR="00643A83" w:rsidRPr="00815AD9" w:rsidRDefault="00643A83" w:rsidP="00643A83">
            <w:pPr>
              <w:rPr>
                <w:rFonts w:ascii="Cambria" w:hAnsi="Cambria"/>
                <w:kern w:val="2"/>
                <w:szCs w:val="24"/>
              </w:rPr>
            </w:pPr>
          </w:p>
        </w:tc>
        <w:tc>
          <w:tcPr>
            <w:tcW w:w="3240" w:type="dxa"/>
          </w:tcPr>
          <w:p w14:paraId="5EED4427" w14:textId="77777777" w:rsidR="00643A83" w:rsidRPr="00815AD9" w:rsidRDefault="00643A83" w:rsidP="00643A83">
            <w:pPr>
              <w:rPr>
                <w:rFonts w:ascii="Cambria" w:hAnsi="Cambria"/>
                <w:kern w:val="2"/>
                <w:szCs w:val="24"/>
              </w:rPr>
            </w:pPr>
            <w:r w:rsidRPr="00815AD9">
              <w:rPr>
                <w:rFonts w:ascii="Cambria" w:hAnsi="Cambria"/>
                <w:kern w:val="2"/>
                <w:szCs w:val="24"/>
              </w:rPr>
              <w:t>1.1.3. Adresas</w:t>
            </w:r>
          </w:p>
        </w:tc>
        <w:tc>
          <w:tcPr>
            <w:tcW w:w="3510" w:type="dxa"/>
          </w:tcPr>
          <w:p w14:paraId="4F5C7F7B" w14:textId="3AA0ED73" w:rsidR="00643A83" w:rsidRPr="00815AD9" w:rsidRDefault="00643A83" w:rsidP="00643A83">
            <w:pPr>
              <w:jc w:val="both"/>
              <w:rPr>
                <w:rFonts w:ascii="Cambria" w:hAnsi="Cambria"/>
                <w:kern w:val="2"/>
                <w:szCs w:val="24"/>
              </w:rPr>
            </w:pPr>
            <w:r w:rsidRPr="00815AD9">
              <w:rPr>
                <w:rFonts w:ascii="Cambria" w:hAnsi="Cambria"/>
                <w:kern w:val="2"/>
                <w:szCs w:val="24"/>
              </w:rPr>
              <w:t>Aukštaičių g. 43, Kaunas</w:t>
            </w:r>
          </w:p>
        </w:tc>
      </w:tr>
      <w:tr w:rsidR="00643A83" w:rsidRPr="00815AD9" w14:paraId="2FFCB90C" w14:textId="77777777">
        <w:tc>
          <w:tcPr>
            <w:tcW w:w="2808" w:type="dxa"/>
            <w:vMerge/>
          </w:tcPr>
          <w:p w14:paraId="77B2C144" w14:textId="77777777" w:rsidR="00643A83" w:rsidRPr="00815AD9" w:rsidRDefault="00643A83" w:rsidP="00643A83">
            <w:pPr>
              <w:rPr>
                <w:rFonts w:ascii="Cambria" w:hAnsi="Cambria"/>
                <w:kern w:val="2"/>
                <w:szCs w:val="24"/>
              </w:rPr>
            </w:pPr>
          </w:p>
        </w:tc>
        <w:tc>
          <w:tcPr>
            <w:tcW w:w="3240" w:type="dxa"/>
          </w:tcPr>
          <w:p w14:paraId="1FAD4E95" w14:textId="77777777" w:rsidR="00643A83" w:rsidRPr="00815AD9" w:rsidRDefault="00643A83" w:rsidP="00643A83">
            <w:pPr>
              <w:rPr>
                <w:rFonts w:ascii="Cambria" w:hAnsi="Cambria"/>
                <w:kern w:val="2"/>
                <w:szCs w:val="24"/>
              </w:rPr>
            </w:pPr>
            <w:r w:rsidRPr="00815AD9">
              <w:rPr>
                <w:rFonts w:ascii="Cambria" w:hAnsi="Cambria"/>
                <w:kern w:val="2"/>
                <w:szCs w:val="24"/>
              </w:rPr>
              <w:t>1.1.4. PVM mokėtojo kodas</w:t>
            </w:r>
          </w:p>
        </w:tc>
        <w:tc>
          <w:tcPr>
            <w:tcW w:w="3510" w:type="dxa"/>
          </w:tcPr>
          <w:p w14:paraId="56AC6DCA" w14:textId="4AC2276C" w:rsidR="00643A83" w:rsidRPr="00815AD9" w:rsidRDefault="00643A83" w:rsidP="00643A83">
            <w:pPr>
              <w:jc w:val="both"/>
              <w:rPr>
                <w:rFonts w:ascii="Cambria" w:hAnsi="Cambria"/>
                <w:kern w:val="2"/>
                <w:szCs w:val="24"/>
              </w:rPr>
            </w:pPr>
            <w:r w:rsidRPr="00815AD9">
              <w:rPr>
                <w:rFonts w:ascii="Cambria" w:hAnsi="Cambria"/>
                <w:kern w:val="2"/>
                <w:szCs w:val="24"/>
              </w:rPr>
              <w:t>LT327513610</w:t>
            </w:r>
          </w:p>
        </w:tc>
      </w:tr>
      <w:tr w:rsidR="00643A83" w:rsidRPr="00815AD9" w14:paraId="404EE54B" w14:textId="77777777">
        <w:tc>
          <w:tcPr>
            <w:tcW w:w="2808" w:type="dxa"/>
            <w:vMerge/>
          </w:tcPr>
          <w:p w14:paraId="0D53D2F6" w14:textId="77777777" w:rsidR="00643A83" w:rsidRPr="00815AD9" w:rsidRDefault="00643A83" w:rsidP="00643A83">
            <w:pPr>
              <w:rPr>
                <w:rFonts w:ascii="Cambria" w:hAnsi="Cambria"/>
                <w:kern w:val="2"/>
                <w:szCs w:val="24"/>
              </w:rPr>
            </w:pPr>
          </w:p>
        </w:tc>
        <w:tc>
          <w:tcPr>
            <w:tcW w:w="3240" w:type="dxa"/>
          </w:tcPr>
          <w:p w14:paraId="63D0D36C" w14:textId="77777777" w:rsidR="00643A83" w:rsidRPr="00815AD9" w:rsidRDefault="00643A83" w:rsidP="00643A83">
            <w:pPr>
              <w:rPr>
                <w:rFonts w:ascii="Cambria" w:hAnsi="Cambria"/>
                <w:kern w:val="2"/>
                <w:szCs w:val="24"/>
              </w:rPr>
            </w:pPr>
            <w:r w:rsidRPr="00815AD9">
              <w:rPr>
                <w:rFonts w:ascii="Cambria" w:hAnsi="Cambria"/>
                <w:kern w:val="2"/>
                <w:szCs w:val="24"/>
              </w:rPr>
              <w:t>1.1.5. Atsiskaitomoji sąskaita</w:t>
            </w:r>
          </w:p>
        </w:tc>
        <w:tc>
          <w:tcPr>
            <w:tcW w:w="3510" w:type="dxa"/>
          </w:tcPr>
          <w:p w14:paraId="5D4BCEF1" w14:textId="156F417D" w:rsidR="00643A83" w:rsidRPr="00815AD9" w:rsidRDefault="00643A83" w:rsidP="00643A83">
            <w:pPr>
              <w:jc w:val="both"/>
              <w:rPr>
                <w:rFonts w:ascii="Cambria" w:hAnsi="Cambria"/>
                <w:kern w:val="2"/>
                <w:szCs w:val="24"/>
              </w:rPr>
            </w:pPr>
            <w:r w:rsidRPr="00815AD9">
              <w:rPr>
                <w:rFonts w:ascii="Cambria" w:hAnsi="Cambria"/>
                <w:kern w:val="2"/>
                <w:szCs w:val="24"/>
              </w:rPr>
              <w:t>LT447044060003089823</w:t>
            </w:r>
          </w:p>
        </w:tc>
      </w:tr>
      <w:tr w:rsidR="00643A83" w:rsidRPr="00815AD9" w14:paraId="5639980C" w14:textId="77777777">
        <w:tc>
          <w:tcPr>
            <w:tcW w:w="2808" w:type="dxa"/>
            <w:vMerge/>
          </w:tcPr>
          <w:p w14:paraId="2DBF3DBF" w14:textId="77777777" w:rsidR="00643A83" w:rsidRPr="00815AD9" w:rsidRDefault="00643A83" w:rsidP="00643A83">
            <w:pPr>
              <w:rPr>
                <w:rFonts w:ascii="Cambria" w:hAnsi="Cambria"/>
                <w:kern w:val="2"/>
                <w:szCs w:val="24"/>
              </w:rPr>
            </w:pPr>
          </w:p>
        </w:tc>
        <w:tc>
          <w:tcPr>
            <w:tcW w:w="3240" w:type="dxa"/>
          </w:tcPr>
          <w:p w14:paraId="1CB09783" w14:textId="77777777" w:rsidR="00643A83" w:rsidRPr="00815AD9" w:rsidRDefault="00643A83" w:rsidP="00643A83">
            <w:pPr>
              <w:rPr>
                <w:rFonts w:ascii="Cambria" w:hAnsi="Cambria"/>
                <w:kern w:val="2"/>
                <w:szCs w:val="24"/>
              </w:rPr>
            </w:pPr>
            <w:r w:rsidRPr="00815AD9">
              <w:rPr>
                <w:rFonts w:ascii="Cambria" w:hAnsi="Cambria"/>
                <w:kern w:val="2"/>
                <w:szCs w:val="24"/>
              </w:rPr>
              <w:t>1.1.6. Bankas, banko kodas</w:t>
            </w:r>
          </w:p>
        </w:tc>
        <w:tc>
          <w:tcPr>
            <w:tcW w:w="3510" w:type="dxa"/>
          </w:tcPr>
          <w:p w14:paraId="3DB14F3C" w14:textId="6830176C" w:rsidR="00643A83" w:rsidRPr="00815AD9" w:rsidRDefault="00643A83" w:rsidP="00643A83">
            <w:pPr>
              <w:jc w:val="both"/>
              <w:rPr>
                <w:rFonts w:ascii="Cambria" w:hAnsi="Cambria"/>
                <w:kern w:val="2"/>
                <w:szCs w:val="24"/>
              </w:rPr>
            </w:pPr>
            <w:r w:rsidRPr="00815AD9">
              <w:rPr>
                <w:rFonts w:ascii="Cambria" w:hAnsi="Cambria"/>
                <w:kern w:val="2"/>
                <w:szCs w:val="24"/>
              </w:rPr>
              <w:t>AB SEB bankas, 70440</w:t>
            </w:r>
          </w:p>
        </w:tc>
      </w:tr>
      <w:tr w:rsidR="00643A83" w:rsidRPr="00815AD9" w14:paraId="3C6CA9D3" w14:textId="77777777">
        <w:tc>
          <w:tcPr>
            <w:tcW w:w="2808" w:type="dxa"/>
            <w:vMerge/>
          </w:tcPr>
          <w:p w14:paraId="7A8AE9BC" w14:textId="77777777" w:rsidR="00643A83" w:rsidRPr="00815AD9" w:rsidRDefault="00643A83" w:rsidP="00643A83">
            <w:pPr>
              <w:rPr>
                <w:rFonts w:ascii="Cambria" w:hAnsi="Cambria"/>
                <w:kern w:val="2"/>
                <w:szCs w:val="24"/>
              </w:rPr>
            </w:pPr>
          </w:p>
        </w:tc>
        <w:tc>
          <w:tcPr>
            <w:tcW w:w="3240" w:type="dxa"/>
          </w:tcPr>
          <w:p w14:paraId="3E35C849" w14:textId="77777777" w:rsidR="00643A83" w:rsidRPr="00815AD9" w:rsidRDefault="00643A83" w:rsidP="00643A83">
            <w:pPr>
              <w:rPr>
                <w:rFonts w:ascii="Cambria" w:hAnsi="Cambria"/>
                <w:kern w:val="2"/>
                <w:szCs w:val="24"/>
              </w:rPr>
            </w:pPr>
            <w:r w:rsidRPr="00815AD9">
              <w:rPr>
                <w:rFonts w:ascii="Cambria" w:hAnsi="Cambria"/>
                <w:kern w:val="2"/>
                <w:szCs w:val="24"/>
              </w:rPr>
              <w:t>1.1.7. Telefonas</w:t>
            </w:r>
          </w:p>
        </w:tc>
        <w:tc>
          <w:tcPr>
            <w:tcW w:w="3510" w:type="dxa"/>
          </w:tcPr>
          <w:p w14:paraId="30515D15" w14:textId="17FF8139" w:rsidR="00643A83" w:rsidRPr="00815AD9" w:rsidRDefault="00643A83" w:rsidP="00643A83">
            <w:pPr>
              <w:jc w:val="both"/>
              <w:rPr>
                <w:rFonts w:ascii="Cambria" w:hAnsi="Cambria"/>
                <w:kern w:val="2"/>
                <w:szCs w:val="24"/>
              </w:rPr>
            </w:pPr>
            <w:r w:rsidRPr="00815AD9">
              <w:rPr>
                <w:rFonts w:ascii="Cambria" w:hAnsi="Cambria"/>
                <w:kern w:val="2"/>
                <w:szCs w:val="24"/>
              </w:rPr>
              <w:t xml:space="preserve">+370 37 301 700  </w:t>
            </w:r>
          </w:p>
        </w:tc>
      </w:tr>
      <w:tr w:rsidR="00643A83" w:rsidRPr="00815AD9" w14:paraId="2DD42AC0" w14:textId="77777777">
        <w:tc>
          <w:tcPr>
            <w:tcW w:w="2808" w:type="dxa"/>
            <w:vMerge/>
          </w:tcPr>
          <w:p w14:paraId="2FBBCA29" w14:textId="77777777" w:rsidR="00643A83" w:rsidRPr="00815AD9" w:rsidRDefault="00643A83" w:rsidP="00643A83">
            <w:pPr>
              <w:rPr>
                <w:rFonts w:ascii="Cambria" w:hAnsi="Cambria"/>
                <w:kern w:val="2"/>
                <w:szCs w:val="24"/>
              </w:rPr>
            </w:pPr>
          </w:p>
        </w:tc>
        <w:tc>
          <w:tcPr>
            <w:tcW w:w="3240" w:type="dxa"/>
          </w:tcPr>
          <w:p w14:paraId="52475DD0" w14:textId="77777777" w:rsidR="00643A83" w:rsidRPr="00815AD9" w:rsidRDefault="00643A83" w:rsidP="00643A83">
            <w:pPr>
              <w:rPr>
                <w:rFonts w:ascii="Cambria" w:hAnsi="Cambria"/>
                <w:kern w:val="2"/>
                <w:szCs w:val="24"/>
              </w:rPr>
            </w:pPr>
            <w:r w:rsidRPr="00815AD9">
              <w:rPr>
                <w:rFonts w:ascii="Cambria" w:hAnsi="Cambria"/>
                <w:kern w:val="2"/>
                <w:szCs w:val="24"/>
              </w:rPr>
              <w:t>1.1.8. El. paštas</w:t>
            </w:r>
          </w:p>
        </w:tc>
        <w:tc>
          <w:tcPr>
            <w:tcW w:w="3510" w:type="dxa"/>
          </w:tcPr>
          <w:p w14:paraId="16E6C304" w14:textId="400D2C44" w:rsidR="00643A83" w:rsidRPr="00815AD9" w:rsidRDefault="00312851" w:rsidP="00643A83">
            <w:pPr>
              <w:jc w:val="both"/>
              <w:rPr>
                <w:rFonts w:ascii="Cambria" w:hAnsi="Cambria"/>
                <w:kern w:val="2"/>
                <w:szCs w:val="24"/>
              </w:rPr>
            </w:pPr>
            <w:hyperlink r:id="rId11" w:history="1">
              <w:r w:rsidR="00643A83" w:rsidRPr="00815AD9">
                <w:rPr>
                  <w:rStyle w:val="Hipersaitas"/>
                  <w:rFonts w:ascii="Cambria" w:hAnsi="Cambria"/>
                  <w:kern w:val="2"/>
                  <w:szCs w:val="24"/>
                </w:rPr>
                <w:t>ofisas@kaunovandenys.lt</w:t>
              </w:r>
            </w:hyperlink>
            <w:r w:rsidR="00643A83" w:rsidRPr="00815AD9">
              <w:rPr>
                <w:rFonts w:ascii="Cambria" w:hAnsi="Cambria"/>
                <w:kern w:val="2"/>
                <w:szCs w:val="24"/>
              </w:rPr>
              <w:t xml:space="preserve"> </w:t>
            </w:r>
          </w:p>
        </w:tc>
      </w:tr>
      <w:tr w:rsidR="005A5832" w:rsidRPr="00815AD9" w14:paraId="04E6F496" w14:textId="77777777">
        <w:tc>
          <w:tcPr>
            <w:tcW w:w="2808" w:type="dxa"/>
            <w:vMerge/>
          </w:tcPr>
          <w:p w14:paraId="3F78C75D" w14:textId="77777777" w:rsidR="005A5832" w:rsidRPr="00815AD9" w:rsidRDefault="005A5832">
            <w:pPr>
              <w:rPr>
                <w:rFonts w:ascii="Cambria" w:hAnsi="Cambria"/>
                <w:kern w:val="2"/>
                <w:szCs w:val="24"/>
              </w:rPr>
            </w:pPr>
          </w:p>
        </w:tc>
        <w:tc>
          <w:tcPr>
            <w:tcW w:w="3240" w:type="dxa"/>
          </w:tcPr>
          <w:p w14:paraId="17851CCB" w14:textId="77777777" w:rsidR="005A5832" w:rsidRPr="00815AD9" w:rsidRDefault="00A10867">
            <w:pPr>
              <w:rPr>
                <w:rFonts w:ascii="Cambria" w:hAnsi="Cambria"/>
                <w:kern w:val="2"/>
                <w:szCs w:val="24"/>
              </w:rPr>
            </w:pPr>
            <w:r w:rsidRPr="00815AD9">
              <w:rPr>
                <w:rFonts w:ascii="Cambria" w:hAnsi="Cambria"/>
                <w:kern w:val="2"/>
                <w:szCs w:val="24"/>
              </w:rPr>
              <w:t>1.1.9. Šalies atstovas</w:t>
            </w:r>
          </w:p>
        </w:tc>
        <w:tc>
          <w:tcPr>
            <w:tcW w:w="3510" w:type="dxa"/>
          </w:tcPr>
          <w:p w14:paraId="68AE61B3" w14:textId="057A31EF" w:rsidR="005A5832" w:rsidRPr="00815AD9" w:rsidRDefault="005A5832" w:rsidP="00643A83">
            <w:pPr>
              <w:jc w:val="both"/>
              <w:rPr>
                <w:rFonts w:ascii="Cambria" w:hAnsi="Cambria"/>
                <w:kern w:val="2"/>
                <w:szCs w:val="24"/>
              </w:rPr>
            </w:pPr>
          </w:p>
        </w:tc>
      </w:tr>
      <w:tr w:rsidR="005A5832" w:rsidRPr="00815AD9" w14:paraId="3789DCB5" w14:textId="77777777">
        <w:tc>
          <w:tcPr>
            <w:tcW w:w="2808" w:type="dxa"/>
            <w:vMerge/>
          </w:tcPr>
          <w:p w14:paraId="2B41C8D4" w14:textId="77777777" w:rsidR="005A5832" w:rsidRPr="00815AD9" w:rsidRDefault="005A5832">
            <w:pPr>
              <w:rPr>
                <w:rFonts w:ascii="Cambria" w:hAnsi="Cambria"/>
                <w:kern w:val="2"/>
                <w:szCs w:val="24"/>
              </w:rPr>
            </w:pPr>
          </w:p>
        </w:tc>
        <w:tc>
          <w:tcPr>
            <w:tcW w:w="3240" w:type="dxa"/>
          </w:tcPr>
          <w:p w14:paraId="15C2388C" w14:textId="77777777" w:rsidR="005A5832" w:rsidRPr="00815AD9" w:rsidRDefault="00A10867">
            <w:pPr>
              <w:rPr>
                <w:rFonts w:ascii="Cambria" w:hAnsi="Cambria"/>
                <w:kern w:val="2"/>
                <w:szCs w:val="24"/>
              </w:rPr>
            </w:pPr>
            <w:r w:rsidRPr="00815AD9">
              <w:rPr>
                <w:rFonts w:ascii="Cambria" w:hAnsi="Cambria"/>
                <w:kern w:val="2"/>
                <w:szCs w:val="24"/>
              </w:rPr>
              <w:t>1.1.10. Atstovavimo pagrindas</w:t>
            </w:r>
          </w:p>
        </w:tc>
        <w:tc>
          <w:tcPr>
            <w:tcW w:w="3510" w:type="dxa"/>
          </w:tcPr>
          <w:p w14:paraId="570009EE" w14:textId="3BDA40F7" w:rsidR="005A5832" w:rsidRPr="00815AD9" w:rsidRDefault="005A5832" w:rsidP="00643A83">
            <w:pPr>
              <w:jc w:val="both"/>
              <w:rPr>
                <w:rFonts w:ascii="Cambria" w:hAnsi="Cambria"/>
                <w:kern w:val="2"/>
                <w:szCs w:val="24"/>
              </w:rPr>
            </w:pPr>
          </w:p>
        </w:tc>
      </w:tr>
      <w:tr w:rsidR="005A5832" w:rsidRPr="00815AD9" w14:paraId="7764308C" w14:textId="77777777">
        <w:tc>
          <w:tcPr>
            <w:tcW w:w="2808" w:type="dxa"/>
            <w:vMerge w:val="restart"/>
          </w:tcPr>
          <w:p w14:paraId="3EE4DF26" w14:textId="77777777" w:rsidR="005A5832" w:rsidRPr="00815AD9" w:rsidRDefault="005A5832">
            <w:pPr>
              <w:rPr>
                <w:rFonts w:ascii="Cambria" w:hAnsi="Cambria"/>
                <w:b/>
                <w:bCs/>
                <w:kern w:val="2"/>
                <w:szCs w:val="24"/>
              </w:rPr>
            </w:pPr>
          </w:p>
          <w:p w14:paraId="6D519503" w14:textId="77777777" w:rsidR="005A5832" w:rsidRPr="00815AD9" w:rsidRDefault="005A5832">
            <w:pPr>
              <w:rPr>
                <w:rFonts w:ascii="Cambria" w:hAnsi="Cambria"/>
                <w:b/>
                <w:bCs/>
                <w:kern w:val="2"/>
                <w:szCs w:val="24"/>
              </w:rPr>
            </w:pPr>
          </w:p>
          <w:p w14:paraId="6DCE769E" w14:textId="77777777" w:rsidR="005A5832" w:rsidRPr="00815AD9" w:rsidRDefault="005A5832">
            <w:pPr>
              <w:rPr>
                <w:rFonts w:ascii="Cambria" w:hAnsi="Cambria"/>
                <w:b/>
                <w:bCs/>
                <w:kern w:val="2"/>
                <w:szCs w:val="24"/>
              </w:rPr>
            </w:pPr>
          </w:p>
          <w:p w14:paraId="24A98635" w14:textId="77777777" w:rsidR="005A5832" w:rsidRPr="00815AD9" w:rsidRDefault="00A10867">
            <w:pPr>
              <w:rPr>
                <w:rFonts w:ascii="Cambria" w:hAnsi="Cambria"/>
                <w:b/>
                <w:bCs/>
                <w:kern w:val="2"/>
                <w:szCs w:val="24"/>
              </w:rPr>
            </w:pPr>
            <w:r w:rsidRPr="00815AD9">
              <w:rPr>
                <w:rFonts w:ascii="Cambria" w:hAnsi="Cambria"/>
                <w:b/>
                <w:bCs/>
                <w:kern w:val="2"/>
                <w:szCs w:val="24"/>
              </w:rPr>
              <w:t>1.2. Tiekėjas</w:t>
            </w:r>
          </w:p>
          <w:p w14:paraId="711EF287" w14:textId="77777777" w:rsidR="005A5832" w:rsidRPr="00815AD9" w:rsidRDefault="005A5832" w:rsidP="00643A83">
            <w:pPr>
              <w:rPr>
                <w:rFonts w:ascii="Cambria" w:hAnsi="Cambria"/>
                <w:b/>
                <w:bCs/>
                <w:kern w:val="2"/>
                <w:szCs w:val="24"/>
              </w:rPr>
            </w:pPr>
          </w:p>
        </w:tc>
        <w:tc>
          <w:tcPr>
            <w:tcW w:w="3240" w:type="dxa"/>
          </w:tcPr>
          <w:p w14:paraId="4B4B20E6" w14:textId="77777777" w:rsidR="005A5832" w:rsidRPr="00815AD9" w:rsidRDefault="00A10867">
            <w:pPr>
              <w:rPr>
                <w:rFonts w:ascii="Cambria" w:hAnsi="Cambria"/>
                <w:kern w:val="2"/>
                <w:szCs w:val="24"/>
              </w:rPr>
            </w:pPr>
            <w:r w:rsidRPr="00815AD9">
              <w:rPr>
                <w:rFonts w:ascii="Cambria" w:hAnsi="Cambria"/>
                <w:kern w:val="2"/>
                <w:szCs w:val="24"/>
              </w:rPr>
              <w:t>1.2.1. Pavadinimas</w:t>
            </w:r>
          </w:p>
        </w:tc>
        <w:tc>
          <w:tcPr>
            <w:tcW w:w="3510" w:type="dxa"/>
          </w:tcPr>
          <w:p w14:paraId="1C39FB23" w14:textId="77777777" w:rsidR="005A5832" w:rsidRPr="00815AD9" w:rsidRDefault="005A5832">
            <w:pPr>
              <w:jc w:val="center"/>
              <w:rPr>
                <w:rFonts w:ascii="Cambria" w:hAnsi="Cambria"/>
                <w:kern w:val="2"/>
                <w:szCs w:val="24"/>
              </w:rPr>
            </w:pPr>
          </w:p>
        </w:tc>
      </w:tr>
      <w:tr w:rsidR="005A5832" w:rsidRPr="00815AD9" w14:paraId="7620FF3C" w14:textId="77777777">
        <w:tc>
          <w:tcPr>
            <w:tcW w:w="2808" w:type="dxa"/>
            <w:vMerge/>
          </w:tcPr>
          <w:p w14:paraId="59A76BF6" w14:textId="77777777" w:rsidR="005A5832" w:rsidRPr="00815AD9" w:rsidRDefault="005A5832">
            <w:pPr>
              <w:rPr>
                <w:rFonts w:ascii="Cambria" w:hAnsi="Cambria"/>
                <w:b/>
                <w:bCs/>
                <w:kern w:val="2"/>
                <w:szCs w:val="24"/>
              </w:rPr>
            </w:pPr>
          </w:p>
        </w:tc>
        <w:tc>
          <w:tcPr>
            <w:tcW w:w="3240" w:type="dxa"/>
          </w:tcPr>
          <w:p w14:paraId="06E59503" w14:textId="77777777" w:rsidR="005A5832" w:rsidRPr="00815AD9" w:rsidRDefault="00A10867">
            <w:pPr>
              <w:rPr>
                <w:rFonts w:ascii="Cambria" w:hAnsi="Cambria"/>
                <w:kern w:val="2"/>
                <w:szCs w:val="24"/>
              </w:rPr>
            </w:pPr>
            <w:r w:rsidRPr="00815AD9">
              <w:rPr>
                <w:rFonts w:ascii="Cambria" w:hAnsi="Cambria"/>
                <w:kern w:val="2"/>
                <w:szCs w:val="24"/>
              </w:rPr>
              <w:t>1.2.2. Juridinio asmens kodas</w:t>
            </w:r>
          </w:p>
        </w:tc>
        <w:tc>
          <w:tcPr>
            <w:tcW w:w="3510" w:type="dxa"/>
          </w:tcPr>
          <w:p w14:paraId="309242FF" w14:textId="77777777" w:rsidR="005A5832" w:rsidRPr="00815AD9" w:rsidRDefault="005A5832">
            <w:pPr>
              <w:jc w:val="center"/>
              <w:rPr>
                <w:rFonts w:ascii="Cambria" w:hAnsi="Cambria"/>
                <w:kern w:val="2"/>
                <w:szCs w:val="24"/>
              </w:rPr>
            </w:pPr>
          </w:p>
        </w:tc>
      </w:tr>
      <w:tr w:rsidR="005A5832" w:rsidRPr="00815AD9" w14:paraId="7689A0D1" w14:textId="77777777">
        <w:tc>
          <w:tcPr>
            <w:tcW w:w="2808" w:type="dxa"/>
            <w:vMerge/>
          </w:tcPr>
          <w:p w14:paraId="6AEC8F64" w14:textId="77777777" w:rsidR="005A5832" w:rsidRPr="00815AD9" w:rsidRDefault="005A5832">
            <w:pPr>
              <w:rPr>
                <w:rFonts w:ascii="Cambria" w:hAnsi="Cambria"/>
                <w:b/>
                <w:bCs/>
                <w:kern w:val="2"/>
                <w:szCs w:val="24"/>
              </w:rPr>
            </w:pPr>
          </w:p>
        </w:tc>
        <w:tc>
          <w:tcPr>
            <w:tcW w:w="3240" w:type="dxa"/>
          </w:tcPr>
          <w:p w14:paraId="1045CD11" w14:textId="77777777" w:rsidR="005A5832" w:rsidRPr="00815AD9" w:rsidRDefault="00A10867">
            <w:pPr>
              <w:rPr>
                <w:rFonts w:ascii="Cambria" w:hAnsi="Cambria"/>
                <w:kern w:val="2"/>
                <w:szCs w:val="24"/>
              </w:rPr>
            </w:pPr>
            <w:r w:rsidRPr="00815AD9">
              <w:rPr>
                <w:rFonts w:ascii="Cambria" w:hAnsi="Cambria"/>
                <w:kern w:val="2"/>
                <w:szCs w:val="24"/>
              </w:rPr>
              <w:t>1.2.3. Adresas</w:t>
            </w:r>
          </w:p>
        </w:tc>
        <w:tc>
          <w:tcPr>
            <w:tcW w:w="3510" w:type="dxa"/>
          </w:tcPr>
          <w:p w14:paraId="60D8C1A4" w14:textId="77777777" w:rsidR="005A5832" w:rsidRPr="00815AD9" w:rsidRDefault="005A5832">
            <w:pPr>
              <w:jc w:val="center"/>
              <w:rPr>
                <w:rFonts w:ascii="Cambria" w:hAnsi="Cambria"/>
                <w:kern w:val="2"/>
                <w:szCs w:val="24"/>
              </w:rPr>
            </w:pPr>
          </w:p>
        </w:tc>
      </w:tr>
      <w:tr w:rsidR="005A5832" w:rsidRPr="00815AD9" w14:paraId="74515245" w14:textId="77777777">
        <w:tc>
          <w:tcPr>
            <w:tcW w:w="2808" w:type="dxa"/>
            <w:vMerge/>
          </w:tcPr>
          <w:p w14:paraId="18EB75E1" w14:textId="77777777" w:rsidR="005A5832" w:rsidRPr="00815AD9" w:rsidRDefault="005A5832">
            <w:pPr>
              <w:rPr>
                <w:rFonts w:ascii="Cambria" w:hAnsi="Cambria"/>
                <w:b/>
                <w:bCs/>
                <w:kern w:val="2"/>
                <w:szCs w:val="24"/>
              </w:rPr>
            </w:pPr>
          </w:p>
        </w:tc>
        <w:tc>
          <w:tcPr>
            <w:tcW w:w="3240" w:type="dxa"/>
          </w:tcPr>
          <w:p w14:paraId="1C15E745" w14:textId="77777777" w:rsidR="005A5832" w:rsidRPr="00815AD9" w:rsidRDefault="00A10867">
            <w:pPr>
              <w:rPr>
                <w:rFonts w:ascii="Cambria" w:hAnsi="Cambria"/>
                <w:kern w:val="2"/>
                <w:szCs w:val="24"/>
              </w:rPr>
            </w:pPr>
            <w:r w:rsidRPr="00815AD9">
              <w:rPr>
                <w:rFonts w:ascii="Cambria" w:hAnsi="Cambria"/>
                <w:kern w:val="2"/>
                <w:szCs w:val="24"/>
              </w:rPr>
              <w:t>1.2.4. PVM mokėtojo kodas</w:t>
            </w:r>
          </w:p>
        </w:tc>
        <w:tc>
          <w:tcPr>
            <w:tcW w:w="3510" w:type="dxa"/>
          </w:tcPr>
          <w:p w14:paraId="0F561431" w14:textId="77777777" w:rsidR="005A5832" w:rsidRPr="00815AD9" w:rsidRDefault="005A5832">
            <w:pPr>
              <w:jc w:val="center"/>
              <w:rPr>
                <w:rFonts w:ascii="Cambria" w:hAnsi="Cambria"/>
                <w:kern w:val="2"/>
                <w:szCs w:val="24"/>
              </w:rPr>
            </w:pPr>
          </w:p>
        </w:tc>
      </w:tr>
      <w:tr w:rsidR="005A5832" w:rsidRPr="00815AD9" w14:paraId="67ACF326" w14:textId="77777777">
        <w:tc>
          <w:tcPr>
            <w:tcW w:w="2808" w:type="dxa"/>
            <w:vMerge/>
          </w:tcPr>
          <w:p w14:paraId="6ECE234A" w14:textId="77777777" w:rsidR="005A5832" w:rsidRPr="00815AD9" w:rsidRDefault="005A5832">
            <w:pPr>
              <w:rPr>
                <w:rFonts w:ascii="Cambria" w:hAnsi="Cambria"/>
                <w:b/>
                <w:bCs/>
                <w:kern w:val="2"/>
                <w:szCs w:val="24"/>
              </w:rPr>
            </w:pPr>
          </w:p>
        </w:tc>
        <w:tc>
          <w:tcPr>
            <w:tcW w:w="3240" w:type="dxa"/>
          </w:tcPr>
          <w:p w14:paraId="752CC265" w14:textId="77777777" w:rsidR="005A5832" w:rsidRPr="00815AD9" w:rsidRDefault="00A10867">
            <w:pPr>
              <w:rPr>
                <w:rFonts w:ascii="Cambria" w:hAnsi="Cambria"/>
                <w:kern w:val="2"/>
                <w:szCs w:val="24"/>
              </w:rPr>
            </w:pPr>
            <w:r w:rsidRPr="00815AD9">
              <w:rPr>
                <w:rFonts w:ascii="Cambria" w:hAnsi="Cambria"/>
                <w:kern w:val="2"/>
                <w:szCs w:val="24"/>
              </w:rPr>
              <w:t>1.2.5. Atsiskaitomoji sąskaita</w:t>
            </w:r>
          </w:p>
        </w:tc>
        <w:tc>
          <w:tcPr>
            <w:tcW w:w="3510" w:type="dxa"/>
          </w:tcPr>
          <w:p w14:paraId="512A87EA" w14:textId="77777777" w:rsidR="005A5832" w:rsidRPr="00815AD9" w:rsidRDefault="005A5832">
            <w:pPr>
              <w:jc w:val="center"/>
              <w:rPr>
                <w:rFonts w:ascii="Cambria" w:hAnsi="Cambria"/>
                <w:kern w:val="2"/>
                <w:szCs w:val="24"/>
              </w:rPr>
            </w:pPr>
          </w:p>
        </w:tc>
      </w:tr>
      <w:tr w:rsidR="005A5832" w:rsidRPr="00815AD9" w14:paraId="6C77EA71" w14:textId="77777777">
        <w:tc>
          <w:tcPr>
            <w:tcW w:w="2808" w:type="dxa"/>
            <w:vMerge/>
          </w:tcPr>
          <w:p w14:paraId="70F8DC28" w14:textId="77777777" w:rsidR="005A5832" w:rsidRPr="00815AD9" w:rsidRDefault="005A5832">
            <w:pPr>
              <w:rPr>
                <w:rFonts w:ascii="Cambria" w:hAnsi="Cambria"/>
                <w:b/>
                <w:bCs/>
                <w:kern w:val="2"/>
                <w:szCs w:val="24"/>
              </w:rPr>
            </w:pPr>
          </w:p>
        </w:tc>
        <w:tc>
          <w:tcPr>
            <w:tcW w:w="3240" w:type="dxa"/>
          </w:tcPr>
          <w:p w14:paraId="1622E531" w14:textId="77777777" w:rsidR="005A5832" w:rsidRPr="00815AD9" w:rsidRDefault="00A10867">
            <w:pPr>
              <w:rPr>
                <w:rFonts w:ascii="Cambria" w:hAnsi="Cambria"/>
                <w:kern w:val="2"/>
                <w:szCs w:val="24"/>
              </w:rPr>
            </w:pPr>
            <w:r w:rsidRPr="00815AD9">
              <w:rPr>
                <w:rFonts w:ascii="Cambria" w:hAnsi="Cambria"/>
                <w:kern w:val="2"/>
                <w:szCs w:val="24"/>
              </w:rPr>
              <w:t>1.2.6. Bankas, banko kodas</w:t>
            </w:r>
          </w:p>
        </w:tc>
        <w:tc>
          <w:tcPr>
            <w:tcW w:w="3510" w:type="dxa"/>
          </w:tcPr>
          <w:p w14:paraId="53BF499D" w14:textId="77777777" w:rsidR="005A5832" w:rsidRPr="00815AD9" w:rsidRDefault="005A5832">
            <w:pPr>
              <w:jc w:val="center"/>
              <w:rPr>
                <w:rFonts w:ascii="Cambria" w:hAnsi="Cambria"/>
                <w:kern w:val="2"/>
                <w:szCs w:val="24"/>
              </w:rPr>
            </w:pPr>
          </w:p>
        </w:tc>
      </w:tr>
      <w:tr w:rsidR="005A5832" w:rsidRPr="00815AD9" w14:paraId="1A4DD5FA" w14:textId="77777777">
        <w:tc>
          <w:tcPr>
            <w:tcW w:w="2808" w:type="dxa"/>
            <w:vMerge/>
          </w:tcPr>
          <w:p w14:paraId="4F69EC28" w14:textId="77777777" w:rsidR="005A5832" w:rsidRPr="00815AD9" w:rsidRDefault="005A5832">
            <w:pPr>
              <w:rPr>
                <w:rFonts w:ascii="Cambria" w:hAnsi="Cambria"/>
                <w:b/>
                <w:bCs/>
                <w:kern w:val="2"/>
                <w:szCs w:val="24"/>
              </w:rPr>
            </w:pPr>
          </w:p>
        </w:tc>
        <w:tc>
          <w:tcPr>
            <w:tcW w:w="3240" w:type="dxa"/>
          </w:tcPr>
          <w:p w14:paraId="2D95A528" w14:textId="77777777" w:rsidR="005A5832" w:rsidRPr="00815AD9" w:rsidRDefault="00A10867">
            <w:pPr>
              <w:rPr>
                <w:rFonts w:ascii="Cambria" w:hAnsi="Cambria"/>
                <w:kern w:val="2"/>
                <w:szCs w:val="24"/>
              </w:rPr>
            </w:pPr>
            <w:r w:rsidRPr="00815AD9">
              <w:rPr>
                <w:rFonts w:ascii="Cambria" w:hAnsi="Cambria"/>
                <w:kern w:val="2"/>
                <w:szCs w:val="24"/>
              </w:rPr>
              <w:t>1.2.7. Telefonas</w:t>
            </w:r>
          </w:p>
        </w:tc>
        <w:tc>
          <w:tcPr>
            <w:tcW w:w="3510" w:type="dxa"/>
          </w:tcPr>
          <w:p w14:paraId="60EDB536" w14:textId="77777777" w:rsidR="005A5832" w:rsidRPr="00815AD9" w:rsidRDefault="005A5832">
            <w:pPr>
              <w:jc w:val="center"/>
              <w:rPr>
                <w:rFonts w:ascii="Cambria" w:hAnsi="Cambria"/>
                <w:kern w:val="2"/>
                <w:szCs w:val="24"/>
              </w:rPr>
            </w:pPr>
          </w:p>
        </w:tc>
      </w:tr>
      <w:tr w:rsidR="005A5832" w:rsidRPr="00815AD9" w14:paraId="237ED846" w14:textId="77777777">
        <w:tc>
          <w:tcPr>
            <w:tcW w:w="2808" w:type="dxa"/>
            <w:vMerge/>
          </w:tcPr>
          <w:p w14:paraId="371686E0" w14:textId="77777777" w:rsidR="005A5832" w:rsidRPr="00815AD9" w:rsidRDefault="005A5832">
            <w:pPr>
              <w:rPr>
                <w:rFonts w:ascii="Cambria" w:hAnsi="Cambria"/>
                <w:b/>
                <w:bCs/>
                <w:kern w:val="2"/>
                <w:szCs w:val="24"/>
              </w:rPr>
            </w:pPr>
          </w:p>
        </w:tc>
        <w:tc>
          <w:tcPr>
            <w:tcW w:w="3240" w:type="dxa"/>
          </w:tcPr>
          <w:p w14:paraId="76411BE9" w14:textId="77777777" w:rsidR="005A5832" w:rsidRPr="00815AD9" w:rsidRDefault="00A10867">
            <w:pPr>
              <w:rPr>
                <w:rFonts w:ascii="Cambria" w:hAnsi="Cambria"/>
                <w:kern w:val="2"/>
                <w:szCs w:val="24"/>
              </w:rPr>
            </w:pPr>
            <w:r w:rsidRPr="00815AD9">
              <w:rPr>
                <w:rFonts w:ascii="Cambria" w:hAnsi="Cambria"/>
                <w:kern w:val="2"/>
                <w:szCs w:val="24"/>
              </w:rPr>
              <w:t>1.2.8. El. paštas</w:t>
            </w:r>
          </w:p>
        </w:tc>
        <w:tc>
          <w:tcPr>
            <w:tcW w:w="3510" w:type="dxa"/>
          </w:tcPr>
          <w:p w14:paraId="3AD89FFF" w14:textId="77777777" w:rsidR="005A5832" w:rsidRPr="00815AD9" w:rsidRDefault="005A5832">
            <w:pPr>
              <w:jc w:val="center"/>
              <w:rPr>
                <w:rFonts w:ascii="Cambria" w:hAnsi="Cambria"/>
                <w:kern w:val="2"/>
                <w:szCs w:val="24"/>
              </w:rPr>
            </w:pPr>
          </w:p>
        </w:tc>
      </w:tr>
      <w:tr w:rsidR="005A5832" w:rsidRPr="00815AD9" w14:paraId="666AE2EA" w14:textId="77777777">
        <w:tc>
          <w:tcPr>
            <w:tcW w:w="2808" w:type="dxa"/>
            <w:vMerge/>
          </w:tcPr>
          <w:p w14:paraId="543BB8B7" w14:textId="77777777" w:rsidR="005A5832" w:rsidRPr="00815AD9" w:rsidRDefault="005A5832">
            <w:pPr>
              <w:rPr>
                <w:rFonts w:ascii="Cambria" w:hAnsi="Cambria"/>
                <w:b/>
                <w:bCs/>
                <w:kern w:val="2"/>
                <w:szCs w:val="24"/>
              </w:rPr>
            </w:pPr>
          </w:p>
        </w:tc>
        <w:tc>
          <w:tcPr>
            <w:tcW w:w="3240" w:type="dxa"/>
          </w:tcPr>
          <w:p w14:paraId="122A22AB" w14:textId="77777777" w:rsidR="005A5832" w:rsidRPr="00815AD9" w:rsidRDefault="00A10867">
            <w:pPr>
              <w:rPr>
                <w:rFonts w:ascii="Cambria" w:hAnsi="Cambria"/>
                <w:kern w:val="2"/>
                <w:szCs w:val="24"/>
              </w:rPr>
            </w:pPr>
            <w:r w:rsidRPr="00815AD9">
              <w:rPr>
                <w:rFonts w:ascii="Cambria" w:hAnsi="Cambria"/>
                <w:kern w:val="2"/>
                <w:szCs w:val="24"/>
              </w:rPr>
              <w:t>1.2.9. Šalies atstovas</w:t>
            </w:r>
          </w:p>
        </w:tc>
        <w:tc>
          <w:tcPr>
            <w:tcW w:w="3510" w:type="dxa"/>
          </w:tcPr>
          <w:p w14:paraId="7580B9F5" w14:textId="77777777" w:rsidR="005A5832" w:rsidRPr="00815AD9" w:rsidRDefault="005A5832">
            <w:pPr>
              <w:jc w:val="center"/>
              <w:rPr>
                <w:rFonts w:ascii="Cambria" w:hAnsi="Cambria"/>
                <w:kern w:val="2"/>
                <w:szCs w:val="24"/>
              </w:rPr>
            </w:pPr>
          </w:p>
        </w:tc>
      </w:tr>
      <w:tr w:rsidR="005A5832" w:rsidRPr="00815AD9" w14:paraId="292C776B" w14:textId="77777777">
        <w:tc>
          <w:tcPr>
            <w:tcW w:w="2808" w:type="dxa"/>
            <w:vMerge/>
          </w:tcPr>
          <w:p w14:paraId="2D900F0A" w14:textId="77777777" w:rsidR="005A5832" w:rsidRPr="00815AD9" w:rsidRDefault="005A5832">
            <w:pPr>
              <w:rPr>
                <w:rFonts w:ascii="Cambria" w:hAnsi="Cambria"/>
                <w:b/>
                <w:bCs/>
                <w:kern w:val="2"/>
                <w:szCs w:val="24"/>
              </w:rPr>
            </w:pPr>
          </w:p>
        </w:tc>
        <w:tc>
          <w:tcPr>
            <w:tcW w:w="3240" w:type="dxa"/>
          </w:tcPr>
          <w:p w14:paraId="0A9DB8EB" w14:textId="77777777" w:rsidR="005A5832" w:rsidRPr="00815AD9" w:rsidRDefault="00A10867">
            <w:pPr>
              <w:rPr>
                <w:rFonts w:ascii="Cambria" w:hAnsi="Cambria"/>
                <w:kern w:val="2"/>
                <w:szCs w:val="24"/>
              </w:rPr>
            </w:pPr>
            <w:r w:rsidRPr="00815AD9">
              <w:rPr>
                <w:rFonts w:ascii="Cambria" w:hAnsi="Cambria"/>
                <w:kern w:val="2"/>
                <w:szCs w:val="24"/>
              </w:rPr>
              <w:t>1.2.10. Atstovavimo pagrindas</w:t>
            </w:r>
          </w:p>
        </w:tc>
        <w:tc>
          <w:tcPr>
            <w:tcW w:w="3510" w:type="dxa"/>
          </w:tcPr>
          <w:p w14:paraId="5FCBD162" w14:textId="77777777" w:rsidR="005A5832" w:rsidRPr="00815AD9" w:rsidRDefault="005A5832">
            <w:pPr>
              <w:jc w:val="center"/>
              <w:rPr>
                <w:rFonts w:ascii="Cambria" w:hAnsi="Cambria"/>
                <w:kern w:val="2"/>
                <w:szCs w:val="24"/>
              </w:rPr>
            </w:pPr>
          </w:p>
        </w:tc>
      </w:tr>
    </w:tbl>
    <w:p w14:paraId="29EDFD0B" w14:textId="77777777" w:rsidR="005A5832" w:rsidRPr="00815AD9" w:rsidRDefault="005A5832">
      <w:pPr>
        <w:jc w:val="both"/>
        <w:rPr>
          <w:rFonts w:ascii="Cambria" w:hAnsi="Cambria"/>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815AD9" w14:paraId="7696E671" w14:textId="77777777">
        <w:trPr>
          <w:trHeight w:val="300"/>
        </w:trPr>
        <w:tc>
          <w:tcPr>
            <w:tcW w:w="9535" w:type="dxa"/>
            <w:gridSpan w:val="4"/>
          </w:tcPr>
          <w:p w14:paraId="2A11592D" w14:textId="77777777" w:rsidR="005A5832" w:rsidRPr="00815AD9" w:rsidRDefault="00A10867">
            <w:pPr>
              <w:jc w:val="center"/>
              <w:rPr>
                <w:rFonts w:ascii="Cambria" w:hAnsi="Cambria"/>
                <w:b/>
                <w:bCs/>
                <w:kern w:val="2"/>
                <w:szCs w:val="24"/>
              </w:rPr>
            </w:pPr>
            <w:r w:rsidRPr="00815AD9">
              <w:rPr>
                <w:rFonts w:ascii="Cambria" w:hAnsi="Cambria"/>
                <w:b/>
                <w:bCs/>
                <w:kern w:val="2"/>
                <w:szCs w:val="24"/>
              </w:rPr>
              <w:t>2. ATSAKINGI ASMENYS</w:t>
            </w:r>
          </w:p>
        </w:tc>
      </w:tr>
      <w:tr w:rsidR="005A5832" w:rsidRPr="00815AD9" w14:paraId="26292B4A" w14:textId="77777777">
        <w:trPr>
          <w:trHeight w:val="300"/>
        </w:trPr>
        <w:tc>
          <w:tcPr>
            <w:tcW w:w="2704" w:type="dxa"/>
            <w:gridSpan w:val="2"/>
          </w:tcPr>
          <w:p w14:paraId="161367C0" w14:textId="6721B6A1" w:rsidR="005A5832" w:rsidRPr="00815AD9" w:rsidRDefault="00A10867">
            <w:pPr>
              <w:rPr>
                <w:rFonts w:ascii="Cambria" w:hAnsi="Cambria"/>
                <w:b/>
                <w:bCs/>
                <w:kern w:val="2"/>
                <w:szCs w:val="24"/>
              </w:rPr>
            </w:pPr>
            <w:r w:rsidRPr="00815AD9">
              <w:rPr>
                <w:rFonts w:ascii="Cambria" w:hAnsi="Cambria"/>
                <w:b/>
                <w:bCs/>
                <w:kern w:val="2"/>
                <w:szCs w:val="24"/>
              </w:rPr>
              <w:t>2.1. Pirkėjo kontaktiniai asmenys, atsakingi už Sutarties vykdymą, Prekių priėmimą, Sąskaitų per informacinę sistemą „</w:t>
            </w:r>
            <w:r w:rsidR="00FC3B6A" w:rsidRPr="00815AD9">
              <w:rPr>
                <w:rFonts w:ascii="Cambria" w:hAnsi="Cambria"/>
                <w:b/>
                <w:bCs/>
                <w:kern w:val="2"/>
                <w:szCs w:val="24"/>
              </w:rPr>
              <w:t>S</w:t>
            </w:r>
            <w:r w:rsidR="00F277DF" w:rsidRPr="00815AD9">
              <w:rPr>
                <w:rFonts w:ascii="Cambria" w:hAnsi="Cambria"/>
                <w:b/>
                <w:bCs/>
                <w:kern w:val="2"/>
                <w:szCs w:val="24"/>
              </w:rPr>
              <w:t>ABIS</w:t>
            </w:r>
            <w:r w:rsidRPr="00815AD9">
              <w:rPr>
                <w:rFonts w:ascii="Cambria" w:hAnsi="Cambria"/>
                <w:b/>
                <w:bCs/>
                <w:kern w:val="2"/>
                <w:szCs w:val="24"/>
              </w:rPr>
              <w:t>“ priėmimą</w:t>
            </w:r>
          </w:p>
        </w:tc>
        <w:tc>
          <w:tcPr>
            <w:tcW w:w="6831" w:type="dxa"/>
            <w:gridSpan w:val="2"/>
          </w:tcPr>
          <w:p w14:paraId="3BAA6243" w14:textId="6EBC4BD8" w:rsidR="002E260F" w:rsidRPr="00815AD9" w:rsidRDefault="002E260F" w:rsidP="002E260F">
            <w:pPr>
              <w:rPr>
                <w:rFonts w:ascii="Cambria" w:hAnsi="Cambria"/>
                <w:kern w:val="2"/>
                <w:szCs w:val="24"/>
              </w:rPr>
            </w:pPr>
            <w:r w:rsidRPr="00815AD9">
              <w:rPr>
                <w:rFonts w:ascii="Cambria" w:hAnsi="Cambria"/>
                <w:kern w:val="2"/>
                <w:szCs w:val="24"/>
              </w:rPr>
              <w:t xml:space="preserve">Nuotekų valyklos </w:t>
            </w:r>
            <w:r w:rsidR="00EE1DD8" w:rsidRPr="00815AD9">
              <w:rPr>
                <w:rFonts w:ascii="Cambria" w:hAnsi="Cambria"/>
                <w:kern w:val="2"/>
                <w:szCs w:val="24"/>
              </w:rPr>
              <w:t>vadovas</w:t>
            </w:r>
            <w:r w:rsidRPr="00815AD9">
              <w:rPr>
                <w:rFonts w:ascii="Cambria" w:hAnsi="Cambria"/>
                <w:kern w:val="2"/>
                <w:szCs w:val="24"/>
              </w:rPr>
              <w:t xml:space="preserve"> Vytautas Vitkus</w:t>
            </w:r>
          </w:p>
          <w:p w14:paraId="12888706" w14:textId="77777777" w:rsidR="002E260F" w:rsidRPr="00815AD9" w:rsidRDefault="002E260F" w:rsidP="002E260F">
            <w:pPr>
              <w:rPr>
                <w:rFonts w:ascii="Cambria" w:hAnsi="Cambria"/>
                <w:kern w:val="2"/>
                <w:szCs w:val="24"/>
              </w:rPr>
            </w:pPr>
            <w:r w:rsidRPr="00815AD9">
              <w:rPr>
                <w:rFonts w:ascii="Cambria" w:hAnsi="Cambria"/>
                <w:kern w:val="2"/>
                <w:szCs w:val="24"/>
              </w:rPr>
              <w:t xml:space="preserve">Aukštaičių g. 43, Kaunas </w:t>
            </w:r>
          </w:p>
          <w:p w14:paraId="1AB0AD20" w14:textId="77777777" w:rsidR="002E260F" w:rsidRPr="00815AD9" w:rsidRDefault="002E260F" w:rsidP="002E260F">
            <w:pPr>
              <w:rPr>
                <w:rFonts w:ascii="Cambria" w:hAnsi="Cambria"/>
                <w:kern w:val="2"/>
                <w:szCs w:val="24"/>
              </w:rPr>
            </w:pPr>
            <w:r w:rsidRPr="00815AD9">
              <w:rPr>
                <w:rFonts w:ascii="Cambria" w:hAnsi="Cambria"/>
                <w:kern w:val="2"/>
                <w:szCs w:val="24"/>
              </w:rPr>
              <w:t>mob. +370 62882062</w:t>
            </w:r>
          </w:p>
          <w:p w14:paraId="017FFD68" w14:textId="06EE6418" w:rsidR="005A5832" w:rsidRPr="00815AD9" w:rsidRDefault="002E260F" w:rsidP="002E260F">
            <w:pPr>
              <w:rPr>
                <w:rFonts w:ascii="Cambria" w:hAnsi="Cambria"/>
                <w:color w:val="4472C4"/>
                <w:kern w:val="2"/>
                <w:szCs w:val="24"/>
              </w:rPr>
            </w:pPr>
            <w:r w:rsidRPr="00815AD9">
              <w:rPr>
                <w:rFonts w:ascii="Cambria" w:hAnsi="Cambria"/>
                <w:kern w:val="2"/>
                <w:szCs w:val="24"/>
              </w:rPr>
              <w:t>el. p. Vytautas.Vitkus@kaunovandenys.lt</w:t>
            </w:r>
          </w:p>
        </w:tc>
      </w:tr>
      <w:tr w:rsidR="005A5832" w:rsidRPr="00815AD9" w14:paraId="17A4E02F" w14:textId="77777777">
        <w:trPr>
          <w:trHeight w:val="300"/>
        </w:trPr>
        <w:tc>
          <w:tcPr>
            <w:tcW w:w="2704" w:type="dxa"/>
            <w:gridSpan w:val="2"/>
          </w:tcPr>
          <w:p w14:paraId="146E8BAE" w14:textId="77777777" w:rsidR="005A5832" w:rsidRPr="00815AD9" w:rsidRDefault="00A10867">
            <w:pPr>
              <w:rPr>
                <w:rFonts w:ascii="Cambria" w:hAnsi="Cambria"/>
                <w:b/>
                <w:bCs/>
                <w:kern w:val="2"/>
                <w:szCs w:val="24"/>
              </w:rPr>
            </w:pPr>
            <w:r w:rsidRPr="00815AD9">
              <w:rPr>
                <w:rFonts w:ascii="Cambria" w:hAnsi="Cambria"/>
                <w:b/>
                <w:bCs/>
                <w:kern w:val="2"/>
                <w:szCs w:val="24"/>
              </w:rPr>
              <w:lastRenderedPageBreak/>
              <w:t>2.2. Tiekėjo kontaktiniai asmenys, atsakingi už Sutarties vykdymą</w:t>
            </w:r>
          </w:p>
        </w:tc>
        <w:tc>
          <w:tcPr>
            <w:tcW w:w="6831" w:type="dxa"/>
            <w:gridSpan w:val="2"/>
          </w:tcPr>
          <w:p w14:paraId="6FF1505D" w14:textId="77777777" w:rsidR="005A5832" w:rsidRPr="00815AD9" w:rsidRDefault="00A10867">
            <w:pPr>
              <w:rPr>
                <w:rFonts w:ascii="Cambria" w:hAnsi="Cambria"/>
                <w:color w:val="4472C4"/>
                <w:kern w:val="2"/>
                <w:szCs w:val="24"/>
              </w:rPr>
            </w:pPr>
            <w:r w:rsidRPr="00815AD9">
              <w:rPr>
                <w:rFonts w:ascii="Cambria" w:hAnsi="Cambria"/>
                <w:color w:val="4472C4"/>
                <w:kern w:val="2"/>
                <w:szCs w:val="24"/>
              </w:rPr>
              <w:t>(nurodyti padalinį / skyrių, pareigas, vardą, pavardę, tel., el. paštą)</w:t>
            </w:r>
          </w:p>
        </w:tc>
      </w:tr>
      <w:tr w:rsidR="005A5832" w:rsidRPr="00815AD9" w14:paraId="4A640CBD" w14:textId="77777777">
        <w:trPr>
          <w:trHeight w:val="300"/>
        </w:trPr>
        <w:tc>
          <w:tcPr>
            <w:tcW w:w="9535" w:type="dxa"/>
            <w:gridSpan w:val="4"/>
          </w:tcPr>
          <w:p w14:paraId="2B392598" w14:textId="77777777" w:rsidR="005A5832" w:rsidRPr="00815AD9" w:rsidRDefault="00A10867">
            <w:pPr>
              <w:jc w:val="center"/>
              <w:rPr>
                <w:rFonts w:ascii="Cambria" w:hAnsi="Cambria"/>
                <w:b/>
                <w:bCs/>
                <w:kern w:val="2"/>
                <w:szCs w:val="24"/>
              </w:rPr>
            </w:pPr>
            <w:r w:rsidRPr="00815AD9">
              <w:rPr>
                <w:rFonts w:ascii="Cambria" w:hAnsi="Cambria"/>
                <w:b/>
                <w:bCs/>
                <w:kern w:val="2"/>
                <w:szCs w:val="24"/>
              </w:rPr>
              <w:t>3. SUTARTIES DALYKAS</w:t>
            </w:r>
          </w:p>
        </w:tc>
      </w:tr>
      <w:tr w:rsidR="005A5832" w:rsidRPr="00815AD9" w14:paraId="7A151A7C" w14:textId="77777777">
        <w:trPr>
          <w:trHeight w:val="300"/>
        </w:trPr>
        <w:tc>
          <w:tcPr>
            <w:tcW w:w="2704" w:type="dxa"/>
            <w:gridSpan w:val="2"/>
          </w:tcPr>
          <w:p w14:paraId="7B49844D" w14:textId="77777777" w:rsidR="005A5832" w:rsidRPr="00815AD9" w:rsidRDefault="00A10867">
            <w:pPr>
              <w:rPr>
                <w:rFonts w:ascii="Cambria" w:hAnsi="Cambria"/>
                <w:b/>
                <w:bCs/>
                <w:kern w:val="2"/>
                <w:szCs w:val="24"/>
              </w:rPr>
            </w:pPr>
            <w:r w:rsidRPr="00815AD9">
              <w:rPr>
                <w:rFonts w:ascii="Cambria" w:hAnsi="Cambria"/>
                <w:b/>
                <w:bCs/>
                <w:kern w:val="2"/>
                <w:szCs w:val="24"/>
              </w:rPr>
              <w:t xml:space="preserve">3.1. Sutarties dalykas </w:t>
            </w:r>
          </w:p>
        </w:tc>
        <w:tc>
          <w:tcPr>
            <w:tcW w:w="6831" w:type="dxa"/>
            <w:gridSpan w:val="2"/>
          </w:tcPr>
          <w:p w14:paraId="4E656F6A" w14:textId="642DE997" w:rsidR="005A5832" w:rsidRPr="00815AD9" w:rsidRDefault="00A10867" w:rsidP="00AB3C0C">
            <w:pPr>
              <w:jc w:val="both"/>
              <w:rPr>
                <w:rFonts w:ascii="Cambria" w:hAnsi="Cambria"/>
                <w:kern w:val="2"/>
                <w:szCs w:val="24"/>
              </w:rPr>
            </w:pPr>
            <w:r w:rsidRPr="00815AD9">
              <w:rPr>
                <w:rFonts w:ascii="Cambria" w:hAnsi="Cambria"/>
                <w:kern w:val="2"/>
                <w:szCs w:val="24"/>
              </w:rPr>
              <w:t>Tiekėjas įsipareigoja Sutartyje numatyto</w:t>
            </w:r>
            <w:r w:rsidR="00906B87">
              <w:rPr>
                <w:rFonts w:ascii="Cambria" w:hAnsi="Cambria"/>
                <w:kern w:val="2"/>
                <w:szCs w:val="24"/>
              </w:rPr>
              <w:t xml:space="preserve">mis sąlygomis perduoti Pirkėjui </w:t>
            </w:r>
            <w:r w:rsidR="00906B87">
              <w:rPr>
                <w:rFonts w:ascii="Cambria" w:hAnsi="Cambria"/>
                <w:b/>
                <w:kern w:val="2"/>
                <w:szCs w:val="24"/>
              </w:rPr>
              <w:t>š</w:t>
            </w:r>
            <w:r w:rsidR="00906B87" w:rsidRPr="00906B87">
              <w:rPr>
                <w:rFonts w:ascii="Cambria" w:hAnsi="Cambria"/>
                <w:b/>
                <w:kern w:val="2"/>
                <w:szCs w:val="24"/>
              </w:rPr>
              <w:t>ilumokaičių kasetės dumblo džiovintuvams</w:t>
            </w:r>
            <w:r w:rsidR="004228DF" w:rsidRPr="00815AD9">
              <w:rPr>
                <w:rFonts w:ascii="Cambria" w:hAnsi="Cambria"/>
                <w:b/>
                <w:kern w:val="2"/>
                <w:szCs w:val="24"/>
              </w:rPr>
              <w:t xml:space="preserve">, 2 </w:t>
            </w:r>
            <w:proofErr w:type="spellStart"/>
            <w:r w:rsidR="004228DF" w:rsidRPr="00815AD9">
              <w:rPr>
                <w:rFonts w:ascii="Cambria" w:hAnsi="Cambria"/>
                <w:b/>
                <w:kern w:val="2"/>
                <w:szCs w:val="24"/>
              </w:rPr>
              <w:t>kompl</w:t>
            </w:r>
            <w:proofErr w:type="spellEnd"/>
            <w:r w:rsidR="002E260F" w:rsidRPr="00815AD9">
              <w:rPr>
                <w:rFonts w:ascii="Cambria" w:hAnsi="Cambria"/>
                <w:b/>
                <w:kern w:val="2"/>
                <w:szCs w:val="24"/>
              </w:rPr>
              <w:t>.</w:t>
            </w:r>
            <w:r w:rsidR="00520EAF" w:rsidRPr="00815AD9">
              <w:rPr>
                <w:rFonts w:ascii="Cambria" w:hAnsi="Cambria"/>
                <w:kern w:val="2"/>
                <w:szCs w:val="24"/>
              </w:rPr>
              <w:t xml:space="preserve"> </w:t>
            </w:r>
            <w:r w:rsidRPr="00815AD9">
              <w:rPr>
                <w:rFonts w:ascii="Cambria" w:hAnsi="Cambria"/>
                <w:color w:val="000000"/>
                <w:kern w:val="2"/>
                <w:szCs w:val="24"/>
              </w:rPr>
              <w:t>(toliau – Prekės)</w:t>
            </w:r>
            <w:r w:rsidR="00EE7DC3" w:rsidRPr="00815AD9">
              <w:rPr>
                <w:rFonts w:ascii="Cambria" w:hAnsi="Cambria"/>
                <w:color w:val="000000"/>
                <w:kern w:val="2"/>
                <w:szCs w:val="24"/>
              </w:rPr>
              <w:t xml:space="preserve"> </w:t>
            </w:r>
          </w:p>
          <w:p w14:paraId="24700FA6" w14:textId="487E90F2" w:rsidR="005A5832" w:rsidRPr="00815AD9" w:rsidRDefault="00A10867" w:rsidP="00F7668F">
            <w:pPr>
              <w:jc w:val="both"/>
              <w:rPr>
                <w:rFonts w:ascii="Cambria" w:hAnsi="Cambria"/>
                <w:color w:val="000000"/>
                <w:kern w:val="2"/>
                <w:szCs w:val="24"/>
              </w:rPr>
            </w:pPr>
            <w:r w:rsidRPr="00815AD9">
              <w:rPr>
                <w:rFonts w:ascii="Cambria" w:hAnsi="Cambria"/>
                <w:color w:val="000000"/>
                <w:kern w:val="2"/>
                <w:szCs w:val="24"/>
              </w:rPr>
              <w:t>Išsamus Prekių aprašymas ir kiti reikalavimai tiekiamoms Prekėms nustatyti Sutarties priede Nr. [</w:t>
            </w:r>
            <w:r w:rsidR="00EE7DC3" w:rsidRPr="00815AD9">
              <w:rPr>
                <w:rFonts w:ascii="Cambria" w:hAnsi="Cambria"/>
                <w:color w:val="000000"/>
                <w:kern w:val="2"/>
                <w:szCs w:val="24"/>
              </w:rPr>
              <w:t>1</w:t>
            </w:r>
            <w:r w:rsidRPr="00815AD9">
              <w:rPr>
                <w:rFonts w:ascii="Cambria" w:hAnsi="Cambria"/>
                <w:color w:val="000000"/>
                <w:kern w:val="2"/>
                <w:szCs w:val="24"/>
              </w:rPr>
              <w:t>] „Techninė specifikacija“ (toliau – Techninė specifikacija) ir Sutarties priede Nr. [</w:t>
            </w:r>
            <w:r w:rsidR="00EE7DC3" w:rsidRPr="00815AD9">
              <w:rPr>
                <w:rFonts w:ascii="Cambria" w:hAnsi="Cambria"/>
                <w:color w:val="000000"/>
                <w:kern w:val="2"/>
                <w:szCs w:val="24"/>
              </w:rPr>
              <w:t>2</w:t>
            </w:r>
            <w:r w:rsidRPr="00815AD9">
              <w:rPr>
                <w:rFonts w:ascii="Cambria" w:hAnsi="Cambria"/>
                <w:color w:val="000000"/>
                <w:kern w:val="2"/>
                <w:szCs w:val="24"/>
              </w:rPr>
              <w:t>] „Pasiūlymas“.</w:t>
            </w:r>
          </w:p>
        </w:tc>
      </w:tr>
      <w:tr w:rsidR="005A5832" w:rsidRPr="00815AD9" w14:paraId="0023E2B5" w14:textId="77777777">
        <w:trPr>
          <w:trHeight w:val="300"/>
        </w:trPr>
        <w:tc>
          <w:tcPr>
            <w:tcW w:w="2704" w:type="dxa"/>
            <w:gridSpan w:val="2"/>
          </w:tcPr>
          <w:p w14:paraId="16A5F651" w14:textId="77777777" w:rsidR="005A5832" w:rsidRPr="00815AD9" w:rsidRDefault="00A10867">
            <w:pPr>
              <w:rPr>
                <w:rFonts w:ascii="Cambria" w:hAnsi="Cambria"/>
                <w:b/>
                <w:bCs/>
                <w:kern w:val="2"/>
                <w:szCs w:val="24"/>
              </w:rPr>
            </w:pPr>
            <w:r w:rsidRPr="00815AD9">
              <w:rPr>
                <w:rFonts w:ascii="Cambria" w:hAnsi="Cambria"/>
                <w:b/>
                <w:bCs/>
                <w:kern w:val="2"/>
                <w:szCs w:val="24"/>
              </w:rPr>
              <w:t>3.2. Pirkimo numeris</w:t>
            </w:r>
          </w:p>
        </w:tc>
        <w:tc>
          <w:tcPr>
            <w:tcW w:w="6831" w:type="dxa"/>
            <w:gridSpan w:val="2"/>
          </w:tcPr>
          <w:p w14:paraId="77E75139" w14:textId="77777777" w:rsidR="005A5832" w:rsidRPr="00815AD9" w:rsidRDefault="005A5832">
            <w:pPr>
              <w:rPr>
                <w:rFonts w:ascii="Cambria" w:hAnsi="Cambria"/>
                <w:kern w:val="2"/>
                <w:szCs w:val="24"/>
              </w:rPr>
            </w:pPr>
          </w:p>
        </w:tc>
      </w:tr>
      <w:tr w:rsidR="005A5832" w:rsidRPr="00815AD9" w14:paraId="4354176C" w14:textId="77777777">
        <w:trPr>
          <w:trHeight w:val="300"/>
        </w:trPr>
        <w:tc>
          <w:tcPr>
            <w:tcW w:w="2704" w:type="dxa"/>
            <w:gridSpan w:val="2"/>
          </w:tcPr>
          <w:p w14:paraId="7BBCFBEA" w14:textId="77777777" w:rsidR="005A5832" w:rsidRPr="00815AD9" w:rsidRDefault="00A10867">
            <w:pPr>
              <w:rPr>
                <w:rFonts w:ascii="Cambria" w:hAnsi="Cambria"/>
                <w:b/>
                <w:bCs/>
                <w:kern w:val="2"/>
                <w:szCs w:val="24"/>
              </w:rPr>
            </w:pPr>
            <w:r w:rsidRPr="00815AD9">
              <w:rPr>
                <w:rFonts w:ascii="Cambria" w:hAnsi="Cambria"/>
                <w:b/>
                <w:bCs/>
                <w:kern w:val="2"/>
                <w:szCs w:val="24"/>
              </w:rPr>
              <w:t>3.3. Informacija apie Europos Sąjungos lėšomis finansuojamą projektą arba kitą projektą</w:t>
            </w:r>
          </w:p>
        </w:tc>
        <w:tc>
          <w:tcPr>
            <w:tcW w:w="6831" w:type="dxa"/>
            <w:gridSpan w:val="2"/>
          </w:tcPr>
          <w:p w14:paraId="1C1928C3" w14:textId="77777777" w:rsidR="005A5832" w:rsidRPr="00815AD9" w:rsidRDefault="00A10867">
            <w:pPr>
              <w:rPr>
                <w:rFonts w:ascii="Cambria" w:hAnsi="Cambria"/>
                <w:kern w:val="2"/>
                <w:szCs w:val="24"/>
              </w:rPr>
            </w:pPr>
            <w:r w:rsidRPr="00815AD9">
              <w:rPr>
                <w:rFonts w:ascii="Cambria" w:hAnsi="Cambria"/>
                <w:kern w:val="2"/>
                <w:szCs w:val="24"/>
              </w:rPr>
              <w:t>Netaikoma</w:t>
            </w:r>
          </w:p>
          <w:p w14:paraId="0C3D8028" w14:textId="77777777" w:rsidR="005A5832" w:rsidRPr="00815AD9" w:rsidRDefault="005A5832">
            <w:pPr>
              <w:rPr>
                <w:rFonts w:ascii="Cambria" w:hAnsi="Cambria"/>
                <w:kern w:val="2"/>
                <w:szCs w:val="24"/>
              </w:rPr>
            </w:pPr>
          </w:p>
          <w:p w14:paraId="470C70E7" w14:textId="45C313CF" w:rsidR="005A5832" w:rsidRPr="00815AD9" w:rsidRDefault="005A5832">
            <w:pPr>
              <w:rPr>
                <w:rFonts w:ascii="Cambria" w:hAnsi="Cambria"/>
                <w:kern w:val="2"/>
                <w:szCs w:val="24"/>
              </w:rPr>
            </w:pPr>
          </w:p>
        </w:tc>
      </w:tr>
      <w:tr w:rsidR="005A5832" w:rsidRPr="00815AD9" w14:paraId="6009D207" w14:textId="77777777">
        <w:trPr>
          <w:trHeight w:val="300"/>
        </w:trPr>
        <w:tc>
          <w:tcPr>
            <w:tcW w:w="9535" w:type="dxa"/>
            <w:gridSpan w:val="4"/>
          </w:tcPr>
          <w:p w14:paraId="0C136B58" w14:textId="77777777" w:rsidR="005A5832" w:rsidRPr="00815AD9" w:rsidRDefault="00A10867">
            <w:pPr>
              <w:jc w:val="center"/>
              <w:rPr>
                <w:rFonts w:ascii="Cambria" w:hAnsi="Cambria"/>
                <w:b/>
                <w:bCs/>
                <w:kern w:val="2"/>
                <w:szCs w:val="24"/>
              </w:rPr>
            </w:pPr>
            <w:r w:rsidRPr="00815AD9">
              <w:rPr>
                <w:rFonts w:ascii="Cambria" w:hAnsi="Cambria"/>
                <w:b/>
                <w:bCs/>
                <w:kern w:val="2"/>
                <w:szCs w:val="24"/>
              </w:rPr>
              <w:t>4. PREKIŲ PRISTATYMO TERMINAI IR PREKIŲ PERDAVIMO - PRIĖMIMO TVARKA</w:t>
            </w:r>
          </w:p>
        </w:tc>
      </w:tr>
      <w:tr w:rsidR="005A5832" w:rsidRPr="00815AD9" w14:paraId="6DDEBE30" w14:textId="77777777" w:rsidTr="002E260F">
        <w:trPr>
          <w:trHeight w:val="869"/>
        </w:trPr>
        <w:tc>
          <w:tcPr>
            <w:tcW w:w="2704" w:type="dxa"/>
            <w:gridSpan w:val="2"/>
          </w:tcPr>
          <w:p w14:paraId="0BC136FA" w14:textId="7D1570AC" w:rsidR="005A5832" w:rsidRPr="00815AD9" w:rsidRDefault="008A1119">
            <w:pPr>
              <w:rPr>
                <w:rFonts w:ascii="Cambria" w:hAnsi="Cambria"/>
                <w:b/>
                <w:bCs/>
                <w:kern w:val="2"/>
                <w:szCs w:val="24"/>
              </w:rPr>
            </w:pPr>
            <w:r w:rsidRPr="00815AD9">
              <w:rPr>
                <w:rFonts w:ascii="Cambria" w:hAnsi="Cambria"/>
                <w:b/>
                <w:bCs/>
                <w:kern w:val="2"/>
                <w:szCs w:val="24"/>
              </w:rPr>
              <w:t xml:space="preserve">4.1. Prekių pristatymo terminai, kai Prekės pristatomos dalimis </w:t>
            </w:r>
          </w:p>
        </w:tc>
        <w:tc>
          <w:tcPr>
            <w:tcW w:w="6831" w:type="dxa"/>
            <w:gridSpan w:val="2"/>
          </w:tcPr>
          <w:p w14:paraId="5491866C" w14:textId="1BADCC6F" w:rsidR="005A5832" w:rsidRPr="00815AD9" w:rsidRDefault="008A1119" w:rsidP="00906B87">
            <w:pPr>
              <w:jc w:val="both"/>
              <w:textAlignment w:val="baseline"/>
              <w:rPr>
                <w:rFonts w:ascii="Cambria" w:hAnsi="Cambria"/>
                <w:kern w:val="2"/>
                <w:szCs w:val="24"/>
              </w:rPr>
            </w:pPr>
            <w:r w:rsidRPr="00815AD9">
              <w:rPr>
                <w:rFonts w:ascii="Cambria" w:hAnsi="Cambria"/>
                <w:kern w:val="2"/>
                <w:szCs w:val="24"/>
              </w:rPr>
              <w:t xml:space="preserve">Tiekėjas pagal atskirą užsakymą įsipareigoja pristatyti Prekes </w:t>
            </w:r>
            <w:r w:rsidRPr="00815AD9">
              <w:rPr>
                <w:rFonts w:ascii="Cambria" w:hAnsi="Cambria"/>
                <w:b/>
                <w:kern w:val="2"/>
                <w:szCs w:val="24"/>
              </w:rPr>
              <w:t>ne</w:t>
            </w:r>
            <w:r w:rsidR="0096211D" w:rsidRPr="00815AD9">
              <w:rPr>
                <w:rFonts w:ascii="Cambria" w:hAnsi="Cambria"/>
                <w:b/>
                <w:kern w:val="2"/>
                <w:szCs w:val="24"/>
              </w:rPr>
              <w:t xml:space="preserve"> vėliau kaip per </w:t>
            </w:r>
            <w:r w:rsidR="00906B87">
              <w:rPr>
                <w:rFonts w:ascii="Cambria" w:hAnsi="Cambria"/>
                <w:b/>
                <w:kern w:val="2"/>
                <w:szCs w:val="24"/>
              </w:rPr>
              <w:t>3</w:t>
            </w:r>
            <w:r w:rsidR="004F6CAE" w:rsidRPr="00815AD9">
              <w:rPr>
                <w:rFonts w:ascii="Cambria" w:hAnsi="Cambria"/>
                <w:b/>
                <w:kern w:val="2"/>
                <w:szCs w:val="24"/>
              </w:rPr>
              <w:t xml:space="preserve"> </w:t>
            </w:r>
            <w:r w:rsidR="00510514" w:rsidRPr="00815AD9">
              <w:rPr>
                <w:rFonts w:ascii="Cambria" w:hAnsi="Cambria"/>
                <w:b/>
                <w:kern w:val="2"/>
                <w:szCs w:val="24"/>
              </w:rPr>
              <w:t>(</w:t>
            </w:r>
            <w:r w:rsidR="00906B87">
              <w:rPr>
                <w:rFonts w:ascii="Cambria" w:hAnsi="Cambria"/>
                <w:b/>
                <w:kern w:val="2"/>
                <w:szCs w:val="24"/>
              </w:rPr>
              <w:t>tris) mėnesius</w:t>
            </w:r>
            <w:r w:rsidR="00510514" w:rsidRPr="00815AD9">
              <w:rPr>
                <w:rFonts w:ascii="Cambria" w:hAnsi="Cambria"/>
                <w:b/>
                <w:kern w:val="2"/>
                <w:szCs w:val="24"/>
              </w:rPr>
              <w:t xml:space="preserve"> </w:t>
            </w:r>
            <w:r w:rsidR="004F6CAE" w:rsidRPr="00815AD9">
              <w:rPr>
                <w:rFonts w:ascii="Cambria" w:hAnsi="Cambria"/>
                <w:kern w:val="2"/>
                <w:szCs w:val="24"/>
              </w:rPr>
              <w:t xml:space="preserve">nuo </w:t>
            </w:r>
            <w:r w:rsidR="00510514" w:rsidRPr="00815AD9">
              <w:rPr>
                <w:rFonts w:ascii="Cambria" w:hAnsi="Cambria"/>
                <w:kern w:val="2"/>
                <w:szCs w:val="24"/>
              </w:rPr>
              <w:t>sutarties įsigaliojimo dienos.</w:t>
            </w:r>
            <w:r w:rsidR="0096211D" w:rsidRPr="00815AD9">
              <w:rPr>
                <w:rFonts w:ascii="Cambria" w:hAnsi="Cambria"/>
                <w:kern w:val="2"/>
                <w:szCs w:val="24"/>
              </w:rPr>
              <w:t xml:space="preserve"> </w:t>
            </w:r>
            <w:r w:rsidR="004F6CAE" w:rsidRPr="00815AD9">
              <w:rPr>
                <w:rFonts w:ascii="Cambria" w:hAnsi="Cambria"/>
                <w:kern w:val="2"/>
                <w:szCs w:val="24"/>
              </w:rPr>
              <w:t xml:space="preserve">Prekės pristatomos </w:t>
            </w:r>
            <w:r w:rsidRPr="00815AD9">
              <w:rPr>
                <w:rFonts w:ascii="Cambria" w:hAnsi="Cambria"/>
                <w:kern w:val="2"/>
                <w:szCs w:val="24"/>
              </w:rPr>
              <w:t>adresu:</w:t>
            </w:r>
            <w:r w:rsidR="00EE7DC3" w:rsidRPr="00815AD9">
              <w:rPr>
                <w:rFonts w:ascii="Cambria" w:hAnsi="Cambria"/>
                <w:kern w:val="2"/>
                <w:szCs w:val="24"/>
              </w:rPr>
              <w:t xml:space="preserve"> </w:t>
            </w:r>
            <w:proofErr w:type="spellStart"/>
            <w:r w:rsidR="00510514" w:rsidRPr="00815AD9">
              <w:rPr>
                <w:rFonts w:ascii="Cambria" w:hAnsi="Cambria"/>
                <w:kern w:val="2"/>
                <w:szCs w:val="24"/>
                <w:lang w:val="en-GB"/>
              </w:rPr>
              <w:t>Marvelės</w:t>
            </w:r>
            <w:proofErr w:type="spellEnd"/>
            <w:r w:rsidR="00510514" w:rsidRPr="00815AD9">
              <w:rPr>
                <w:rFonts w:ascii="Cambria" w:hAnsi="Cambria"/>
                <w:kern w:val="2"/>
                <w:szCs w:val="24"/>
                <w:lang w:val="en-GB"/>
              </w:rPr>
              <w:t xml:space="preserve">  g. 199A</w:t>
            </w:r>
            <w:r w:rsidR="004F6CAE" w:rsidRPr="00815AD9">
              <w:rPr>
                <w:rFonts w:ascii="Cambria" w:hAnsi="Cambria"/>
                <w:kern w:val="2"/>
                <w:szCs w:val="24"/>
                <w:lang w:val="en-GB"/>
              </w:rPr>
              <w:t xml:space="preserve">, </w:t>
            </w:r>
            <w:r w:rsidRPr="00815AD9">
              <w:rPr>
                <w:rFonts w:ascii="Cambria" w:hAnsi="Cambria"/>
                <w:kern w:val="2"/>
                <w:szCs w:val="24"/>
                <w:lang w:val="en-GB"/>
              </w:rPr>
              <w:t xml:space="preserve">Kaunas. </w:t>
            </w:r>
          </w:p>
        </w:tc>
      </w:tr>
      <w:tr w:rsidR="005A5832" w:rsidRPr="00815AD9" w14:paraId="4E5B9CB2" w14:textId="77777777" w:rsidTr="002E260F">
        <w:trPr>
          <w:trHeight w:val="3253"/>
        </w:trPr>
        <w:tc>
          <w:tcPr>
            <w:tcW w:w="2704" w:type="dxa"/>
            <w:gridSpan w:val="2"/>
          </w:tcPr>
          <w:p w14:paraId="17E36669" w14:textId="77777777" w:rsidR="005A5832" w:rsidRPr="00815AD9" w:rsidRDefault="00A10867">
            <w:pPr>
              <w:rPr>
                <w:rFonts w:ascii="Cambria" w:hAnsi="Cambria"/>
                <w:b/>
                <w:bCs/>
                <w:kern w:val="2"/>
                <w:szCs w:val="24"/>
              </w:rPr>
            </w:pPr>
            <w:r w:rsidRPr="00815AD9">
              <w:rPr>
                <w:rFonts w:ascii="Cambria" w:hAnsi="Cambria"/>
                <w:b/>
                <w:bCs/>
                <w:kern w:val="2"/>
                <w:szCs w:val="24"/>
              </w:rPr>
              <w:t>4.2. Prekių (ar jų dalies) pristatymo termino pratęsimas</w:t>
            </w:r>
          </w:p>
        </w:tc>
        <w:tc>
          <w:tcPr>
            <w:tcW w:w="6831" w:type="dxa"/>
            <w:gridSpan w:val="2"/>
          </w:tcPr>
          <w:p w14:paraId="42ABA812" w14:textId="35957ADD" w:rsidR="005A5832" w:rsidRPr="00815AD9" w:rsidRDefault="00346756" w:rsidP="00F7668F">
            <w:pPr>
              <w:jc w:val="both"/>
              <w:rPr>
                <w:rFonts w:ascii="Cambria" w:hAnsi="Cambria"/>
                <w:kern w:val="2"/>
                <w:szCs w:val="24"/>
              </w:rPr>
            </w:pPr>
            <w:r w:rsidRPr="00815AD9">
              <w:rPr>
                <w:rFonts w:ascii="Cambria" w:hAnsi="Cambria"/>
                <w:kern w:val="2"/>
                <w:szCs w:val="24"/>
              </w:rPr>
              <w:t xml:space="preserve">Tiekėjas turi teisę į Prekių pristatymo termino pratęsimą, tačiau tik tuo atveju, jei atsiranda </w:t>
            </w:r>
            <w:proofErr w:type="spellStart"/>
            <w:r w:rsidRPr="00815AD9">
              <w:rPr>
                <w:rFonts w:ascii="Cambria" w:hAnsi="Cambria"/>
                <w:kern w:val="2"/>
                <w:szCs w:val="24"/>
              </w:rPr>
              <w:t>įrodymais</w:t>
            </w:r>
            <w:proofErr w:type="spellEnd"/>
            <w:r w:rsidRPr="00815AD9">
              <w:rPr>
                <w:rFonts w:ascii="Cambria" w:hAnsi="Cambria"/>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815AD9">
              <w:rPr>
                <w:rFonts w:ascii="Cambria" w:hAnsi="Cambria"/>
                <w:kern w:val="2"/>
                <w:szCs w:val="24"/>
              </w:rPr>
              <w:t>įrodymus</w:t>
            </w:r>
            <w:proofErr w:type="spellEnd"/>
            <w:r w:rsidRPr="00815AD9">
              <w:rPr>
                <w:rFonts w:ascii="Cambria" w:hAnsi="Cambria"/>
                <w:kern w:val="2"/>
                <w:szCs w:val="24"/>
              </w:rPr>
              <w:t>. Nurodytas aplinkybes vertina Pirkėjas. Pirkėjui sutikus, Prekių pristatymo terminas gali būti pratęsiamas tik minėtų aplinkybių egzistavimo laikotarpiui, bet ne ilgiau 30 dienų laikotarpiui.</w:t>
            </w:r>
          </w:p>
        </w:tc>
      </w:tr>
      <w:tr w:rsidR="005A5832" w:rsidRPr="00815AD9" w14:paraId="013CB572" w14:textId="77777777">
        <w:trPr>
          <w:trHeight w:val="300"/>
        </w:trPr>
        <w:tc>
          <w:tcPr>
            <w:tcW w:w="2704" w:type="dxa"/>
            <w:gridSpan w:val="2"/>
          </w:tcPr>
          <w:p w14:paraId="2628DADA" w14:textId="5B44ECDA" w:rsidR="005A5832" w:rsidRPr="00815AD9" w:rsidRDefault="00A10867" w:rsidP="005A4AA7">
            <w:pPr>
              <w:rPr>
                <w:rFonts w:ascii="Cambria" w:hAnsi="Cambria"/>
                <w:b/>
                <w:bCs/>
                <w:kern w:val="2"/>
                <w:szCs w:val="24"/>
              </w:rPr>
            </w:pPr>
            <w:r w:rsidRPr="00815AD9">
              <w:rPr>
                <w:rFonts w:ascii="Cambria" w:hAnsi="Cambria"/>
                <w:b/>
                <w:bCs/>
                <w:kern w:val="2"/>
                <w:szCs w:val="24"/>
              </w:rPr>
              <w:t>4.</w:t>
            </w:r>
            <w:r w:rsidR="005A4AA7" w:rsidRPr="00815AD9">
              <w:rPr>
                <w:rFonts w:ascii="Cambria" w:hAnsi="Cambria"/>
                <w:b/>
                <w:bCs/>
                <w:kern w:val="2"/>
                <w:szCs w:val="24"/>
              </w:rPr>
              <w:t>3</w:t>
            </w:r>
            <w:r w:rsidRPr="00815AD9">
              <w:rPr>
                <w:rFonts w:ascii="Cambria" w:hAnsi="Cambria"/>
                <w:b/>
                <w:bCs/>
                <w:kern w:val="2"/>
                <w:szCs w:val="24"/>
              </w:rPr>
              <w:t>. Dėl Prekių pristatymo dalimis vertės / apimties</w:t>
            </w:r>
          </w:p>
        </w:tc>
        <w:tc>
          <w:tcPr>
            <w:tcW w:w="6831" w:type="dxa"/>
            <w:gridSpan w:val="2"/>
          </w:tcPr>
          <w:p w14:paraId="0860916D" w14:textId="77777777" w:rsidR="005A5832" w:rsidRPr="00815AD9" w:rsidRDefault="00A10867">
            <w:pPr>
              <w:rPr>
                <w:rFonts w:ascii="Cambria" w:hAnsi="Cambria"/>
                <w:kern w:val="2"/>
                <w:szCs w:val="24"/>
              </w:rPr>
            </w:pPr>
            <w:r w:rsidRPr="00815AD9">
              <w:rPr>
                <w:rFonts w:ascii="Cambria" w:hAnsi="Cambria"/>
                <w:kern w:val="2"/>
                <w:szCs w:val="24"/>
              </w:rPr>
              <w:t>Netaikoma</w:t>
            </w:r>
          </w:p>
          <w:p w14:paraId="5FD5910F" w14:textId="6D8B2824" w:rsidR="005A5832" w:rsidRPr="00815AD9" w:rsidRDefault="005A5832">
            <w:pPr>
              <w:rPr>
                <w:rFonts w:ascii="Cambria" w:hAnsi="Cambria"/>
                <w:kern w:val="2"/>
                <w:szCs w:val="24"/>
              </w:rPr>
            </w:pPr>
          </w:p>
          <w:p w14:paraId="08AA1D8F" w14:textId="0E37D124" w:rsidR="005A5832" w:rsidRPr="00815AD9" w:rsidRDefault="005A5832">
            <w:pPr>
              <w:rPr>
                <w:rFonts w:ascii="Cambria" w:hAnsi="Cambria"/>
                <w:kern w:val="2"/>
                <w:szCs w:val="24"/>
              </w:rPr>
            </w:pPr>
          </w:p>
        </w:tc>
      </w:tr>
      <w:tr w:rsidR="005A5832" w:rsidRPr="00815AD9" w14:paraId="3450053D" w14:textId="77777777" w:rsidTr="002E260F">
        <w:trPr>
          <w:trHeight w:val="785"/>
        </w:trPr>
        <w:tc>
          <w:tcPr>
            <w:tcW w:w="2704" w:type="dxa"/>
            <w:gridSpan w:val="2"/>
          </w:tcPr>
          <w:p w14:paraId="11097643" w14:textId="7116EAC5" w:rsidR="005A5832" w:rsidRPr="00815AD9" w:rsidRDefault="00A10867" w:rsidP="005A4AA7">
            <w:pPr>
              <w:rPr>
                <w:rFonts w:ascii="Cambria" w:hAnsi="Cambria"/>
                <w:b/>
                <w:bCs/>
                <w:kern w:val="2"/>
                <w:szCs w:val="24"/>
              </w:rPr>
            </w:pPr>
            <w:r w:rsidRPr="00815AD9">
              <w:rPr>
                <w:rFonts w:ascii="Cambria" w:hAnsi="Cambria"/>
                <w:b/>
                <w:bCs/>
                <w:kern w:val="2"/>
                <w:szCs w:val="24"/>
              </w:rPr>
              <w:t>4.</w:t>
            </w:r>
            <w:r w:rsidR="005A4AA7" w:rsidRPr="00815AD9">
              <w:rPr>
                <w:rFonts w:ascii="Cambria" w:hAnsi="Cambria"/>
                <w:b/>
                <w:bCs/>
                <w:kern w:val="2"/>
                <w:szCs w:val="24"/>
              </w:rPr>
              <w:t>4</w:t>
            </w:r>
            <w:r w:rsidRPr="00815AD9">
              <w:rPr>
                <w:rFonts w:ascii="Cambria" w:hAnsi="Cambria"/>
                <w:b/>
                <w:bCs/>
                <w:kern w:val="2"/>
                <w:szCs w:val="24"/>
              </w:rPr>
              <w:t xml:space="preserve">. Kartu su Prekėmis pateikiami dokumentai </w:t>
            </w:r>
          </w:p>
        </w:tc>
        <w:tc>
          <w:tcPr>
            <w:tcW w:w="6831" w:type="dxa"/>
            <w:gridSpan w:val="2"/>
          </w:tcPr>
          <w:p w14:paraId="3C93CF9D" w14:textId="7F47B102" w:rsidR="002E260F" w:rsidRPr="00815AD9" w:rsidRDefault="002E260F" w:rsidP="002E260F">
            <w:pPr>
              <w:jc w:val="both"/>
              <w:rPr>
                <w:rFonts w:ascii="Cambria" w:hAnsi="Cambria"/>
                <w:kern w:val="2"/>
                <w:szCs w:val="24"/>
              </w:rPr>
            </w:pPr>
            <w:r w:rsidRPr="00815AD9">
              <w:rPr>
                <w:rFonts w:ascii="Cambria" w:hAnsi="Cambria"/>
                <w:kern w:val="2"/>
                <w:szCs w:val="24"/>
              </w:rPr>
              <w:t>4.4.1. Kartu su modulių rinkiniu turi būti pateikti sekantys dokumentai lietuvių kalba: montavimo instrukcijos, naudojimo instrukcijos. Eksploatacijos ir remonto instrukcijas, brėžiniai, naudojamų medžiagų markėmis ir jų techniniais duomenimis.</w:t>
            </w:r>
          </w:p>
          <w:p w14:paraId="0D907C47" w14:textId="50148B84" w:rsidR="002E260F" w:rsidRPr="00815AD9" w:rsidRDefault="002E260F" w:rsidP="002E260F">
            <w:pPr>
              <w:jc w:val="both"/>
              <w:rPr>
                <w:rFonts w:ascii="Cambria" w:hAnsi="Cambria"/>
                <w:kern w:val="2"/>
                <w:szCs w:val="24"/>
              </w:rPr>
            </w:pPr>
            <w:r w:rsidRPr="00815AD9">
              <w:rPr>
                <w:rFonts w:ascii="Cambria" w:hAnsi="Cambria"/>
                <w:kern w:val="2"/>
                <w:szCs w:val="24"/>
              </w:rPr>
              <w:t>4.4.2. Garantinį laikotarpį patvirtinantis dokumentas.</w:t>
            </w:r>
          </w:p>
          <w:p w14:paraId="71650F27" w14:textId="3B5B1332" w:rsidR="002E260F" w:rsidRPr="00815AD9" w:rsidRDefault="002E260F" w:rsidP="002E260F">
            <w:pPr>
              <w:jc w:val="both"/>
              <w:rPr>
                <w:rFonts w:ascii="Cambria" w:hAnsi="Cambria"/>
                <w:kern w:val="2"/>
                <w:szCs w:val="24"/>
              </w:rPr>
            </w:pPr>
            <w:r w:rsidRPr="00815AD9">
              <w:rPr>
                <w:rFonts w:ascii="Cambria" w:hAnsi="Cambria"/>
                <w:kern w:val="2"/>
                <w:szCs w:val="24"/>
              </w:rPr>
              <w:lastRenderedPageBreak/>
              <w:t>4.4.3. Šilumokaičio modulių saugios eksploatacijos instrukcija.</w:t>
            </w:r>
          </w:p>
          <w:p w14:paraId="6FD3DEEA" w14:textId="77777777" w:rsidR="002E260F" w:rsidRPr="00815AD9" w:rsidRDefault="002E260F" w:rsidP="00063048">
            <w:pPr>
              <w:jc w:val="both"/>
              <w:rPr>
                <w:rFonts w:ascii="Cambria" w:hAnsi="Cambria"/>
                <w:kern w:val="2"/>
                <w:szCs w:val="24"/>
              </w:rPr>
            </w:pPr>
            <w:r w:rsidRPr="00815AD9">
              <w:rPr>
                <w:rFonts w:ascii="Cambria" w:hAnsi="Cambria"/>
                <w:kern w:val="2"/>
                <w:szCs w:val="24"/>
              </w:rPr>
              <w:t xml:space="preserve">4.4.4. </w:t>
            </w:r>
            <w:r w:rsidR="007F64B5" w:rsidRPr="00815AD9">
              <w:rPr>
                <w:rFonts w:ascii="Cambria" w:hAnsi="Cambria"/>
                <w:kern w:val="2"/>
                <w:szCs w:val="24"/>
              </w:rPr>
              <w:t xml:space="preserve">Kartu su Prekėmis (kiekvieną kartą) pateikti Prekių perdavimo – priėmimo aktą. </w:t>
            </w:r>
          </w:p>
          <w:p w14:paraId="63043AC8" w14:textId="49DAF41D" w:rsidR="005A5832" w:rsidRPr="00815AD9" w:rsidRDefault="007F64B5" w:rsidP="00063048">
            <w:pPr>
              <w:jc w:val="both"/>
              <w:rPr>
                <w:rFonts w:ascii="Cambria" w:hAnsi="Cambria"/>
                <w:kern w:val="2"/>
                <w:szCs w:val="24"/>
              </w:rPr>
            </w:pPr>
            <w:r w:rsidRPr="00815AD9">
              <w:rPr>
                <w:rFonts w:ascii="Cambria" w:hAnsi="Cambria"/>
                <w:kern w:val="2"/>
                <w:szCs w:val="24"/>
              </w:rPr>
              <w:t>Tiekėjui nepateikus nurodytų dokumentų, laikoma, kad Prekės neatitinka Sutartyje nustatytų reikalavimų.</w:t>
            </w:r>
          </w:p>
        </w:tc>
      </w:tr>
      <w:tr w:rsidR="005A5832" w:rsidRPr="00815AD9" w14:paraId="183479D0" w14:textId="77777777">
        <w:trPr>
          <w:trHeight w:val="300"/>
        </w:trPr>
        <w:tc>
          <w:tcPr>
            <w:tcW w:w="9535" w:type="dxa"/>
            <w:gridSpan w:val="4"/>
          </w:tcPr>
          <w:p w14:paraId="7CE5D54A" w14:textId="77777777" w:rsidR="005A5832" w:rsidRPr="00815AD9" w:rsidRDefault="00A10867">
            <w:pPr>
              <w:jc w:val="center"/>
              <w:rPr>
                <w:rFonts w:ascii="Cambria" w:hAnsi="Cambria"/>
                <w:b/>
                <w:bCs/>
                <w:kern w:val="2"/>
                <w:szCs w:val="24"/>
              </w:rPr>
            </w:pPr>
            <w:r w:rsidRPr="00815AD9">
              <w:rPr>
                <w:rFonts w:ascii="Cambria" w:hAnsi="Cambria"/>
                <w:b/>
                <w:bCs/>
                <w:kern w:val="2"/>
                <w:szCs w:val="24"/>
              </w:rPr>
              <w:lastRenderedPageBreak/>
              <w:t>5. SUTARTIES KAINA IR ATSISKAITYMO TVARKA</w:t>
            </w:r>
          </w:p>
        </w:tc>
      </w:tr>
      <w:tr w:rsidR="005A5832" w:rsidRPr="00815AD9" w14:paraId="5167AE5E" w14:textId="77777777">
        <w:trPr>
          <w:trHeight w:val="300"/>
        </w:trPr>
        <w:tc>
          <w:tcPr>
            <w:tcW w:w="2704" w:type="dxa"/>
            <w:gridSpan w:val="2"/>
          </w:tcPr>
          <w:p w14:paraId="3031D2D7" w14:textId="77777777" w:rsidR="005A5832" w:rsidRPr="00815AD9" w:rsidRDefault="00A10867">
            <w:pPr>
              <w:rPr>
                <w:rFonts w:ascii="Cambria" w:hAnsi="Cambria"/>
                <w:b/>
                <w:bCs/>
                <w:kern w:val="2"/>
                <w:szCs w:val="24"/>
              </w:rPr>
            </w:pPr>
            <w:r w:rsidRPr="00815AD9">
              <w:rPr>
                <w:rFonts w:ascii="Cambria" w:hAnsi="Cambria"/>
                <w:b/>
                <w:bCs/>
                <w:kern w:val="2"/>
                <w:szCs w:val="24"/>
              </w:rPr>
              <w:t>5.1. Sutarčiai taikomas kainos apskaičiavimo būdas</w:t>
            </w:r>
          </w:p>
        </w:tc>
        <w:tc>
          <w:tcPr>
            <w:tcW w:w="6831" w:type="dxa"/>
            <w:gridSpan w:val="2"/>
          </w:tcPr>
          <w:p w14:paraId="778ECC79" w14:textId="77777777" w:rsidR="005A5832" w:rsidRPr="00815AD9" w:rsidRDefault="005A5832">
            <w:pPr>
              <w:rPr>
                <w:rFonts w:ascii="Cambria" w:hAnsi="Cambria"/>
                <w:color w:val="4472C4"/>
                <w:kern w:val="2"/>
                <w:szCs w:val="24"/>
              </w:rPr>
            </w:pPr>
          </w:p>
          <w:p w14:paraId="3CA3DDEA" w14:textId="2AC33E5B" w:rsidR="008A1119" w:rsidRPr="00815AD9" w:rsidRDefault="008A1119" w:rsidP="008A1119">
            <w:pPr>
              <w:rPr>
                <w:rFonts w:ascii="Cambria" w:hAnsi="Cambria"/>
                <w:kern w:val="2"/>
                <w:szCs w:val="24"/>
              </w:rPr>
            </w:pPr>
            <w:r w:rsidRPr="00815AD9">
              <w:rPr>
                <w:rFonts w:ascii="Cambria" w:hAnsi="Cambria"/>
                <w:kern w:val="2"/>
                <w:szCs w:val="24"/>
              </w:rPr>
              <w:t>Fiksuoto</w:t>
            </w:r>
            <w:r w:rsidR="00B46ADA" w:rsidRPr="00815AD9">
              <w:rPr>
                <w:rFonts w:ascii="Cambria" w:hAnsi="Cambria"/>
                <w:kern w:val="2"/>
                <w:szCs w:val="24"/>
              </w:rPr>
              <w:t>s</w:t>
            </w:r>
            <w:r w:rsidRPr="00815AD9">
              <w:rPr>
                <w:rFonts w:ascii="Cambria" w:hAnsi="Cambria"/>
                <w:kern w:val="2"/>
                <w:szCs w:val="24"/>
              </w:rPr>
              <w:t xml:space="preserve"> </w:t>
            </w:r>
            <w:r w:rsidR="00B46ADA" w:rsidRPr="00815AD9">
              <w:rPr>
                <w:rFonts w:ascii="Cambria" w:hAnsi="Cambria"/>
                <w:kern w:val="2"/>
                <w:szCs w:val="24"/>
              </w:rPr>
              <w:t>kainos</w:t>
            </w:r>
            <w:r w:rsidRPr="00815AD9">
              <w:rPr>
                <w:rFonts w:ascii="Cambria" w:hAnsi="Cambria"/>
                <w:kern w:val="2"/>
                <w:szCs w:val="24"/>
              </w:rPr>
              <w:t xml:space="preserve"> kainodara</w:t>
            </w:r>
          </w:p>
          <w:p w14:paraId="1185120A" w14:textId="77777777" w:rsidR="005A5832" w:rsidRPr="00815AD9" w:rsidRDefault="005A5832">
            <w:pPr>
              <w:rPr>
                <w:rFonts w:ascii="Cambria" w:hAnsi="Cambria"/>
                <w:kern w:val="2"/>
                <w:szCs w:val="24"/>
              </w:rPr>
            </w:pPr>
          </w:p>
          <w:p w14:paraId="7403D0A1" w14:textId="0F3F9118" w:rsidR="005A5832" w:rsidRPr="00815AD9" w:rsidRDefault="005A5832">
            <w:pPr>
              <w:rPr>
                <w:rFonts w:ascii="Cambria" w:hAnsi="Cambria"/>
                <w:color w:val="4472C4"/>
                <w:kern w:val="2"/>
              </w:rPr>
            </w:pPr>
          </w:p>
        </w:tc>
      </w:tr>
      <w:tr w:rsidR="005A5832" w:rsidRPr="00815AD9" w14:paraId="1CC6D71A" w14:textId="77777777">
        <w:trPr>
          <w:trHeight w:val="300"/>
        </w:trPr>
        <w:tc>
          <w:tcPr>
            <w:tcW w:w="2704" w:type="dxa"/>
            <w:gridSpan w:val="2"/>
          </w:tcPr>
          <w:p w14:paraId="74E91393" w14:textId="1B195EAF" w:rsidR="008A1119" w:rsidRPr="00815AD9" w:rsidRDefault="008A1119" w:rsidP="008A1119">
            <w:pPr>
              <w:rPr>
                <w:rFonts w:ascii="Cambria" w:hAnsi="Cambria"/>
                <w:b/>
                <w:bCs/>
                <w:kern w:val="2"/>
                <w:szCs w:val="24"/>
              </w:rPr>
            </w:pPr>
            <w:r w:rsidRPr="00815AD9">
              <w:rPr>
                <w:rFonts w:ascii="Cambria" w:hAnsi="Cambria"/>
                <w:b/>
                <w:bCs/>
                <w:kern w:val="2"/>
                <w:szCs w:val="24"/>
              </w:rPr>
              <w:t xml:space="preserve">5.2. Pradinės Sutarties vertė ir Sutarties kaina, kai taikoma </w:t>
            </w:r>
            <w:r w:rsidR="00DE3A1A" w:rsidRPr="00815AD9">
              <w:rPr>
                <w:rFonts w:ascii="Cambria" w:hAnsi="Cambria"/>
                <w:b/>
                <w:bCs/>
                <w:kern w:val="2"/>
                <w:szCs w:val="24"/>
                <w:u w:val="single"/>
              </w:rPr>
              <w:t>fiksuotos kainos</w:t>
            </w:r>
            <w:r w:rsidRPr="00815AD9">
              <w:rPr>
                <w:rFonts w:ascii="Cambria" w:hAnsi="Cambria"/>
                <w:b/>
                <w:bCs/>
                <w:kern w:val="2"/>
                <w:szCs w:val="24"/>
              </w:rPr>
              <w:t xml:space="preserve"> kainodara</w:t>
            </w:r>
          </w:p>
          <w:p w14:paraId="3C39223D" w14:textId="77777777" w:rsidR="005A5832" w:rsidRPr="00815AD9" w:rsidRDefault="005A5832">
            <w:pPr>
              <w:rPr>
                <w:rFonts w:ascii="Cambria" w:hAnsi="Cambria"/>
                <w:b/>
                <w:bCs/>
                <w:kern w:val="2"/>
                <w:szCs w:val="24"/>
              </w:rPr>
            </w:pPr>
          </w:p>
          <w:p w14:paraId="76E340C5" w14:textId="77777777" w:rsidR="005A5832" w:rsidRPr="00815AD9" w:rsidRDefault="005A5832">
            <w:pPr>
              <w:rPr>
                <w:rFonts w:ascii="Cambria" w:hAnsi="Cambria"/>
                <w:b/>
                <w:bCs/>
                <w:kern w:val="2"/>
                <w:szCs w:val="24"/>
              </w:rPr>
            </w:pPr>
          </w:p>
          <w:p w14:paraId="0738B1C4" w14:textId="77777777" w:rsidR="005A5832" w:rsidRPr="00815AD9" w:rsidRDefault="005A5832">
            <w:pPr>
              <w:rPr>
                <w:rFonts w:ascii="Cambria" w:hAnsi="Cambria"/>
                <w:b/>
                <w:bCs/>
                <w:kern w:val="2"/>
                <w:szCs w:val="24"/>
              </w:rPr>
            </w:pPr>
          </w:p>
          <w:p w14:paraId="4EF4D4BE" w14:textId="77777777" w:rsidR="005A5832" w:rsidRPr="00815AD9" w:rsidRDefault="005A5832" w:rsidP="00BE384A">
            <w:pPr>
              <w:jc w:val="both"/>
              <w:rPr>
                <w:rFonts w:ascii="Cambria" w:hAnsi="Cambria"/>
                <w:b/>
                <w:bCs/>
                <w:kern w:val="2"/>
                <w:szCs w:val="24"/>
              </w:rPr>
            </w:pPr>
          </w:p>
        </w:tc>
        <w:tc>
          <w:tcPr>
            <w:tcW w:w="6831" w:type="dxa"/>
            <w:gridSpan w:val="2"/>
          </w:tcPr>
          <w:p w14:paraId="64B8C40F" w14:textId="77777777" w:rsidR="00DE3A1A" w:rsidRPr="00815AD9" w:rsidRDefault="00DE3A1A" w:rsidP="00DE3A1A">
            <w:pPr>
              <w:jc w:val="both"/>
              <w:rPr>
                <w:rFonts w:ascii="Cambria" w:hAnsi="Cambria"/>
                <w:kern w:val="2"/>
                <w:szCs w:val="24"/>
              </w:rPr>
            </w:pPr>
            <w:r w:rsidRPr="00815AD9">
              <w:rPr>
                <w:rFonts w:ascii="Cambria" w:hAnsi="Cambria"/>
                <w:kern w:val="2"/>
                <w:szCs w:val="24"/>
              </w:rPr>
              <w:t xml:space="preserve">Pradinės Sutarties vertė yra (nurodyti sumą skaičiais) </w:t>
            </w:r>
            <w:proofErr w:type="spellStart"/>
            <w:r w:rsidRPr="00815AD9">
              <w:rPr>
                <w:rFonts w:ascii="Cambria" w:hAnsi="Cambria"/>
                <w:kern w:val="2"/>
                <w:szCs w:val="24"/>
              </w:rPr>
              <w:t>Eur</w:t>
            </w:r>
            <w:proofErr w:type="spellEnd"/>
            <w:r w:rsidRPr="00815AD9">
              <w:rPr>
                <w:rFonts w:ascii="Cambria" w:hAnsi="Cambria"/>
                <w:kern w:val="2"/>
                <w:szCs w:val="24"/>
              </w:rPr>
              <w:t xml:space="preserve">, (nurodyti sumą žodžiais) be pridėtinės vertės mokesčio (toliau – PVM). </w:t>
            </w:r>
          </w:p>
          <w:p w14:paraId="1F4652D6" w14:textId="77777777" w:rsidR="00DE3A1A" w:rsidRPr="00815AD9" w:rsidRDefault="00DE3A1A" w:rsidP="00DE3A1A">
            <w:pPr>
              <w:jc w:val="both"/>
              <w:rPr>
                <w:rFonts w:ascii="Cambria" w:hAnsi="Cambria"/>
                <w:kern w:val="2"/>
                <w:szCs w:val="24"/>
              </w:rPr>
            </w:pPr>
            <w:r w:rsidRPr="00815AD9">
              <w:rPr>
                <w:rFonts w:ascii="Cambria" w:hAnsi="Cambria"/>
                <w:kern w:val="2"/>
                <w:szCs w:val="24"/>
              </w:rPr>
              <w:t xml:space="preserve">PVM sudaro (nurodyti sumą skaičiais) </w:t>
            </w:r>
            <w:proofErr w:type="spellStart"/>
            <w:r w:rsidRPr="00815AD9">
              <w:rPr>
                <w:rFonts w:ascii="Cambria" w:hAnsi="Cambria"/>
                <w:kern w:val="2"/>
                <w:szCs w:val="24"/>
              </w:rPr>
              <w:t>Eur</w:t>
            </w:r>
            <w:proofErr w:type="spellEnd"/>
            <w:r w:rsidRPr="00815AD9">
              <w:rPr>
                <w:rFonts w:ascii="Cambria" w:hAnsi="Cambria"/>
                <w:kern w:val="2"/>
                <w:szCs w:val="24"/>
              </w:rPr>
              <w:t>, (nurodyti sumą žodžiais).</w:t>
            </w:r>
          </w:p>
          <w:p w14:paraId="67E497FC" w14:textId="0D78C297" w:rsidR="00DE3A1A" w:rsidRPr="00815AD9" w:rsidRDefault="00DE3A1A" w:rsidP="00DE3A1A">
            <w:pPr>
              <w:jc w:val="both"/>
              <w:rPr>
                <w:rFonts w:ascii="Cambria" w:hAnsi="Cambria"/>
                <w:kern w:val="2"/>
                <w:szCs w:val="24"/>
              </w:rPr>
            </w:pPr>
            <w:r w:rsidRPr="00815AD9">
              <w:rPr>
                <w:rFonts w:ascii="Cambria" w:hAnsi="Cambria"/>
                <w:kern w:val="2"/>
                <w:szCs w:val="24"/>
              </w:rPr>
              <w:t xml:space="preserve">Sutarties kaina yra (nurodyti sumą skaičiais) </w:t>
            </w:r>
            <w:proofErr w:type="spellStart"/>
            <w:r w:rsidRPr="00815AD9">
              <w:rPr>
                <w:rFonts w:ascii="Cambria" w:hAnsi="Cambria"/>
                <w:kern w:val="2"/>
                <w:szCs w:val="24"/>
              </w:rPr>
              <w:t>Eur</w:t>
            </w:r>
            <w:proofErr w:type="spellEnd"/>
            <w:r w:rsidRPr="00815AD9">
              <w:rPr>
                <w:rFonts w:ascii="Cambria" w:hAnsi="Cambria"/>
                <w:kern w:val="2"/>
                <w:szCs w:val="24"/>
              </w:rPr>
              <w:t xml:space="preserve">, (nurodyti sumą žodžiais) </w:t>
            </w:r>
            <w:proofErr w:type="spellStart"/>
            <w:r w:rsidRPr="00815AD9">
              <w:rPr>
                <w:rFonts w:ascii="Cambria" w:hAnsi="Cambria"/>
                <w:kern w:val="2"/>
                <w:szCs w:val="24"/>
              </w:rPr>
              <w:t>Eur</w:t>
            </w:r>
            <w:proofErr w:type="spellEnd"/>
            <w:r w:rsidRPr="00815AD9">
              <w:rPr>
                <w:rFonts w:ascii="Cambria" w:hAnsi="Cambria"/>
                <w:kern w:val="2"/>
                <w:szCs w:val="24"/>
              </w:rPr>
              <w:t xml:space="preserve"> su PVM.</w:t>
            </w:r>
          </w:p>
          <w:p w14:paraId="6CCDC6B0" w14:textId="77777777" w:rsidR="00DE3A1A" w:rsidRPr="00815AD9" w:rsidRDefault="00DE3A1A" w:rsidP="00DE3A1A">
            <w:pPr>
              <w:jc w:val="both"/>
              <w:rPr>
                <w:rFonts w:ascii="Cambria" w:hAnsi="Cambria"/>
                <w:kern w:val="2"/>
                <w:szCs w:val="24"/>
              </w:rPr>
            </w:pPr>
          </w:p>
          <w:p w14:paraId="00362F4F" w14:textId="47A779E2" w:rsidR="008A1119" w:rsidRPr="00815AD9" w:rsidRDefault="00DE3A1A" w:rsidP="00DE3A1A">
            <w:pPr>
              <w:jc w:val="both"/>
              <w:rPr>
                <w:rFonts w:ascii="Cambria" w:hAnsi="Cambria"/>
                <w:kern w:val="2"/>
                <w:szCs w:val="24"/>
              </w:rPr>
            </w:pPr>
            <w:r w:rsidRPr="00815AD9">
              <w:rPr>
                <w:rFonts w:ascii="Cambria" w:hAnsi="Cambria"/>
                <w:kern w:val="2"/>
                <w:szCs w:val="24"/>
              </w:rPr>
              <w:t>Šioje Sutartyje Pradinės Sutarties vertė yra lygi Tiekėjo pasiūlymo kainai be PVM, nurodytai už visą pirkimo dokumentuose ir Sutartyje nurodytą Prekių kiekį ir (ar) apimtį.</w:t>
            </w:r>
          </w:p>
          <w:p w14:paraId="5DC2FF3E" w14:textId="0E3C6F79" w:rsidR="0014499A" w:rsidRPr="00815AD9" w:rsidRDefault="0014499A" w:rsidP="00EF6C7C">
            <w:pPr>
              <w:jc w:val="both"/>
              <w:rPr>
                <w:rFonts w:ascii="Cambria" w:hAnsi="Cambria"/>
                <w:color w:val="000000"/>
                <w:kern w:val="2"/>
                <w:szCs w:val="24"/>
              </w:rPr>
            </w:pPr>
          </w:p>
        </w:tc>
      </w:tr>
      <w:tr w:rsidR="00FC3B6A" w:rsidRPr="00815AD9" w14:paraId="1C19A028" w14:textId="77777777">
        <w:trPr>
          <w:trHeight w:val="300"/>
        </w:trPr>
        <w:tc>
          <w:tcPr>
            <w:tcW w:w="2704" w:type="dxa"/>
            <w:gridSpan w:val="2"/>
          </w:tcPr>
          <w:p w14:paraId="0ED0CBB4"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5.3. Sutarties kainos / įkainių perskaičiavimas taikant </w:t>
            </w:r>
            <w:r w:rsidRPr="00815AD9">
              <w:rPr>
                <w:rFonts w:ascii="Cambria" w:hAnsi="Cambria"/>
                <w:b/>
                <w:bCs/>
                <w:kern w:val="2"/>
                <w:szCs w:val="24"/>
                <w:u w:val="single"/>
              </w:rPr>
              <w:t>peržiūros</w:t>
            </w:r>
            <w:r w:rsidRPr="00815AD9">
              <w:rPr>
                <w:rFonts w:ascii="Cambria" w:hAnsi="Cambria"/>
                <w:b/>
                <w:bCs/>
                <w:kern w:val="2"/>
                <w:szCs w:val="24"/>
              </w:rPr>
              <w:t xml:space="preserve"> taisykles</w:t>
            </w:r>
          </w:p>
          <w:p w14:paraId="1A3B6652" w14:textId="08BD1D65" w:rsidR="00FC3B6A" w:rsidRPr="00815AD9" w:rsidRDefault="00FC3B6A" w:rsidP="00FC3B6A">
            <w:pPr>
              <w:rPr>
                <w:rFonts w:ascii="Cambria" w:hAnsi="Cambria"/>
                <w:kern w:val="2"/>
                <w:szCs w:val="24"/>
              </w:rPr>
            </w:pPr>
          </w:p>
        </w:tc>
        <w:tc>
          <w:tcPr>
            <w:tcW w:w="6831" w:type="dxa"/>
            <w:gridSpan w:val="2"/>
          </w:tcPr>
          <w:p w14:paraId="33BE06DA" w14:textId="02A72130" w:rsidR="00FC3B6A" w:rsidRPr="00815AD9" w:rsidRDefault="00DE3A1A" w:rsidP="00A80514">
            <w:pPr>
              <w:jc w:val="both"/>
              <w:rPr>
                <w:rFonts w:ascii="Cambria" w:hAnsi="Cambria"/>
                <w:color w:val="FF0000"/>
                <w:kern w:val="2"/>
                <w:szCs w:val="24"/>
              </w:rPr>
            </w:pPr>
            <w:r w:rsidRPr="00815AD9">
              <w:rPr>
                <w:rFonts w:ascii="Cambria" w:hAnsi="Cambria"/>
                <w:kern w:val="2"/>
                <w:szCs w:val="24"/>
              </w:rPr>
              <w:t>Netaikoma</w:t>
            </w:r>
          </w:p>
        </w:tc>
      </w:tr>
      <w:tr w:rsidR="00FC3B6A" w:rsidRPr="00815AD9" w14:paraId="44043A28" w14:textId="77777777">
        <w:trPr>
          <w:trHeight w:val="300"/>
        </w:trPr>
        <w:tc>
          <w:tcPr>
            <w:tcW w:w="2704" w:type="dxa"/>
            <w:gridSpan w:val="2"/>
          </w:tcPr>
          <w:p w14:paraId="1E21D289" w14:textId="77777777" w:rsidR="00FC3B6A" w:rsidRPr="00815AD9" w:rsidRDefault="00FC3B6A" w:rsidP="00FC3B6A">
            <w:pPr>
              <w:rPr>
                <w:rFonts w:ascii="Cambria" w:hAnsi="Cambria"/>
                <w:b/>
                <w:bCs/>
                <w:kern w:val="2"/>
                <w:szCs w:val="24"/>
              </w:rPr>
            </w:pPr>
            <w:r w:rsidRPr="00815AD9">
              <w:rPr>
                <w:rFonts w:ascii="Cambria" w:hAnsi="Cambria"/>
                <w:b/>
                <w:bCs/>
                <w:kern w:val="2"/>
                <w:szCs w:val="24"/>
              </w:rPr>
              <w:t>5.3.1. Sutarties kainos / įkainių peržiūra dėl PVM tarifo pasikeitimo</w:t>
            </w:r>
          </w:p>
        </w:tc>
        <w:tc>
          <w:tcPr>
            <w:tcW w:w="6831" w:type="dxa"/>
            <w:gridSpan w:val="2"/>
          </w:tcPr>
          <w:p w14:paraId="1296877F" w14:textId="67E09766" w:rsidR="00FC3B6A" w:rsidRPr="00815AD9" w:rsidRDefault="00FC3B6A" w:rsidP="00FC3B6A">
            <w:pPr>
              <w:jc w:val="both"/>
              <w:rPr>
                <w:rFonts w:ascii="Cambria" w:hAnsi="Cambria"/>
                <w:kern w:val="2"/>
                <w:szCs w:val="24"/>
              </w:rPr>
            </w:pPr>
            <w:r w:rsidRPr="00815AD9">
              <w:rPr>
                <w:rFonts w:ascii="Cambria" w:hAnsi="Cambria"/>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Pr="00815AD9" w:rsidRDefault="00FC3B6A" w:rsidP="00FC3B6A">
            <w:pPr>
              <w:jc w:val="both"/>
              <w:rPr>
                <w:rFonts w:ascii="Cambria" w:hAnsi="Cambria"/>
                <w:kern w:val="2"/>
                <w:szCs w:val="24"/>
              </w:rPr>
            </w:pPr>
          </w:p>
          <w:p w14:paraId="22F59FE8" w14:textId="15CE20E6" w:rsidR="00FC3B6A" w:rsidRPr="00815AD9" w:rsidRDefault="00FC3B6A" w:rsidP="00FC3B6A">
            <w:pPr>
              <w:jc w:val="both"/>
              <w:rPr>
                <w:rFonts w:ascii="Cambria" w:hAnsi="Cambria"/>
                <w:kern w:val="2"/>
                <w:szCs w:val="24"/>
              </w:rPr>
            </w:pPr>
            <w:r w:rsidRPr="00815AD9">
              <w:rPr>
                <w:rFonts w:ascii="Cambria" w:hAnsi="Cambria"/>
                <w:kern w:val="2"/>
                <w:szCs w:val="24"/>
              </w:rPr>
              <w:t>Perskaičiuota Sutarties kaina įforminama Susitarimu ir turi būti taikoma nuo naujo PVM įvedimo datos (nepriklausomai nuo to, kada pasirašytas Susitarimas).</w:t>
            </w:r>
          </w:p>
        </w:tc>
      </w:tr>
      <w:tr w:rsidR="00FC3B6A" w:rsidRPr="00815AD9" w14:paraId="5D8E4D4D" w14:textId="77777777">
        <w:trPr>
          <w:trHeight w:val="300"/>
        </w:trPr>
        <w:tc>
          <w:tcPr>
            <w:tcW w:w="2704" w:type="dxa"/>
            <w:gridSpan w:val="2"/>
          </w:tcPr>
          <w:p w14:paraId="7137F72E" w14:textId="77777777" w:rsidR="00FC3B6A" w:rsidRPr="00815AD9" w:rsidRDefault="00FC3B6A" w:rsidP="00FC3B6A">
            <w:pPr>
              <w:rPr>
                <w:rFonts w:ascii="Cambria" w:hAnsi="Cambria"/>
                <w:kern w:val="2"/>
                <w:szCs w:val="24"/>
              </w:rPr>
            </w:pPr>
            <w:r w:rsidRPr="00815AD9">
              <w:rPr>
                <w:rFonts w:ascii="Cambria" w:hAnsi="Cambria"/>
                <w:b/>
                <w:bCs/>
                <w:kern w:val="2"/>
                <w:szCs w:val="24"/>
              </w:rPr>
              <w:t>5.3.2.</w:t>
            </w:r>
            <w:r w:rsidRPr="00815AD9">
              <w:rPr>
                <w:rFonts w:ascii="Cambria" w:hAnsi="Cambria"/>
                <w:kern w:val="2"/>
                <w:szCs w:val="24"/>
              </w:rPr>
              <w:t xml:space="preserve"> </w:t>
            </w:r>
            <w:r w:rsidRPr="00815AD9">
              <w:rPr>
                <w:rFonts w:ascii="Cambria" w:hAnsi="Cambria"/>
                <w:b/>
                <w:bCs/>
                <w:kern w:val="2"/>
                <w:szCs w:val="24"/>
              </w:rPr>
              <w:t>Sutarties kainos / įkainių peržiūra dėl kitų mokesčių, lemiančių Prekių kainos pokytį, pasikeitimo</w:t>
            </w:r>
          </w:p>
        </w:tc>
        <w:tc>
          <w:tcPr>
            <w:tcW w:w="6831" w:type="dxa"/>
            <w:gridSpan w:val="2"/>
          </w:tcPr>
          <w:p w14:paraId="0B129A13"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63AD6FD7" w14:textId="77777777" w:rsidR="00FC3B6A" w:rsidRPr="00815AD9" w:rsidRDefault="00FC3B6A" w:rsidP="00FC3B6A">
            <w:pPr>
              <w:rPr>
                <w:rFonts w:ascii="Cambria" w:hAnsi="Cambria"/>
                <w:kern w:val="2"/>
                <w:szCs w:val="24"/>
              </w:rPr>
            </w:pPr>
          </w:p>
          <w:p w14:paraId="096AB429" w14:textId="4A58D86F" w:rsidR="00FC3B6A" w:rsidRPr="00815AD9" w:rsidRDefault="00FC3B6A" w:rsidP="00FC3B6A">
            <w:pPr>
              <w:rPr>
                <w:rFonts w:ascii="Cambria" w:hAnsi="Cambria"/>
                <w:kern w:val="2"/>
              </w:rPr>
            </w:pPr>
          </w:p>
        </w:tc>
      </w:tr>
      <w:tr w:rsidR="00FC3B6A" w:rsidRPr="00815AD9" w14:paraId="06597448" w14:textId="77777777">
        <w:trPr>
          <w:trHeight w:val="300"/>
        </w:trPr>
        <w:tc>
          <w:tcPr>
            <w:tcW w:w="2704" w:type="dxa"/>
            <w:gridSpan w:val="2"/>
          </w:tcPr>
          <w:p w14:paraId="68CA6F47" w14:textId="1CA60A86" w:rsidR="00FC3B6A" w:rsidRPr="00815AD9" w:rsidRDefault="00FC3B6A" w:rsidP="00FC3B6A">
            <w:pPr>
              <w:rPr>
                <w:rFonts w:ascii="Cambria" w:hAnsi="Cambria"/>
                <w:b/>
                <w:bCs/>
                <w:kern w:val="2"/>
                <w:szCs w:val="24"/>
              </w:rPr>
            </w:pPr>
            <w:r w:rsidRPr="00815AD9">
              <w:rPr>
                <w:rFonts w:ascii="Cambria" w:hAnsi="Cambria"/>
                <w:b/>
                <w:bCs/>
                <w:kern w:val="2"/>
                <w:szCs w:val="24"/>
              </w:rPr>
              <w:lastRenderedPageBreak/>
              <w:t>5.3.3. Sutarties kainos / įkainių peržiūra dėl kainų lygio pokyčio</w:t>
            </w:r>
          </w:p>
        </w:tc>
        <w:tc>
          <w:tcPr>
            <w:tcW w:w="6831" w:type="dxa"/>
            <w:gridSpan w:val="2"/>
          </w:tcPr>
          <w:p w14:paraId="391BF2A6"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15931AD3" w14:textId="77777777" w:rsidR="00FC3B6A" w:rsidRPr="00815AD9" w:rsidRDefault="00FC3B6A" w:rsidP="00FC3B6A">
            <w:pPr>
              <w:rPr>
                <w:rFonts w:ascii="Cambria" w:hAnsi="Cambria"/>
                <w:color w:val="FF0000"/>
                <w:kern w:val="2"/>
                <w:szCs w:val="24"/>
              </w:rPr>
            </w:pPr>
          </w:p>
          <w:p w14:paraId="0AD0C670" w14:textId="252BA908" w:rsidR="00FC3B6A" w:rsidRPr="00815AD9" w:rsidRDefault="00FC3B6A" w:rsidP="00FC3B6A">
            <w:pPr>
              <w:rPr>
                <w:rFonts w:ascii="Cambria" w:hAnsi="Cambria"/>
                <w:color w:val="4472C4"/>
                <w:kern w:val="2"/>
                <w:szCs w:val="24"/>
              </w:rPr>
            </w:pPr>
          </w:p>
        </w:tc>
      </w:tr>
      <w:tr w:rsidR="00FC3B6A" w:rsidRPr="00815AD9" w14:paraId="5B4D0978" w14:textId="77777777">
        <w:trPr>
          <w:trHeight w:val="300"/>
        </w:trPr>
        <w:tc>
          <w:tcPr>
            <w:tcW w:w="2704" w:type="dxa"/>
            <w:gridSpan w:val="2"/>
          </w:tcPr>
          <w:p w14:paraId="30CEAD79" w14:textId="77777777" w:rsidR="00FC3B6A" w:rsidRPr="00815AD9" w:rsidRDefault="00FC3B6A" w:rsidP="00FC3B6A">
            <w:pPr>
              <w:rPr>
                <w:rFonts w:ascii="Cambria" w:hAnsi="Cambria"/>
                <w:b/>
                <w:bCs/>
                <w:kern w:val="2"/>
                <w:szCs w:val="24"/>
              </w:rPr>
            </w:pPr>
            <w:r w:rsidRPr="00815AD9">
              <w:rPr>
                <w:rFonts w:ascii="Cambria" w:hAnsi="Cambria"/>
                <w:b/>
                <w:bCs/>
                <w:kern w:val="2"/>
                <w:szCs w:val="24"/>
              </w:rPr>
              <w:t>5.3.4. Sutarties kainos / įkainių peržiūra dėl kainų lygio pokyčio pagal Prekių grupių kainų pokyčius</w:t>
            </w:r>
          </w:p>
        </w:tc>
        <w:tc>
          <w:tcPr>
            <w:tcW w:w="6831" w:type="dxa"/>
            <w:gridSpan w:val="2"/>
          </w:tcPr>
          <w:p w14:paraId="03E1C118"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06B969CC" w14:textId="77777777" w:rsidR="00FC3B6A" w:rsidRPr="00815AD9" w:rsidRDefault="00FC3B6A" w:rsidP="00FC3B6A">
            <w:pPr>
              <w:rPr>
                <w:rFonts w:ascii="Cambria" w:hAnsi="Cambria"/>
                <w:kern w:val="2"/>
                <w:szCs w:val="24"/>
              </w:rPr>
            </w:pPr>
          </w:p>
          <w:p w14:paraId="7893DB32" w14:textId="612FF5F8" w:rsidR="00FC3B6A" w:rsidRPr="00815AD9" w:rsidRDefault="00FC3B6A" w:rsidP="00FC3B6A">
            <w:pPr>
              <w:rPr>
                <w:rFonts w:ascii="Cambria" w:hAnsi="Cambria"/>
                <w:kern w:val="2"/>
                <w:szCs w:val="24"/>
              </w:rPr>
            </w:pPr>
          </w:p>
        </w:tc>
      </w:tr>
      <w:tr w:rsidR="00FC3B6A" w:rsidRPr="00815AD9" w14:paraId="56777FC9" w14:textId="77777777">
        <w:trPr>
          <w:trHeight w:val="300"/>
        </w:trPr>
        <w:tc>
          <w:tcPr>
            <w:tcW w:w="2704" w:type="dxa"/>
            <w:gridSpan w:val="2"/>
          </w:tcPr>
          <w:p w14:paraId="3571279F"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5.4. Sutarties kainos / įkainių apskaičiavimas taikant </w:t>
            </w:r>
            <w:r w:rsidRPr="00815AD9">
              <w:rPr>
                <w:rFonts w:ascii="Cambria" w:hAnsi="Cambria"/>
                <w:b/>
                <w:bCs/>
                <w:kern w:val="2"/>
                <w:szCs w:val="24"/>
                <w:u w:val="single"/>
              </w:rPr>
              <w:t>kiekio (apimties)</w:t>
            </w:r>
            <w:r w:rsidRPr="00815AD9">
              <w:rPr>
                <w:rFonts w:ascii="Cambria" w:hAnsi="Cambria"/>
                <w:b/>
                <w:bCs/>
                <w:kern w:val="2"/>
                <w:szCs w:val="24"/>
              </w:rPr>
              <w:t xml:space="preserve"> keitimo taisykles</w:t>
            </w:r>
          </w:p>
        </w:tc>
        <w:tc>
          <w:tcPr>
            <w:tcW w:w="6831" w:type="dxa"/>
            <w:gridSpan w:val="2"/>
          </w:tcPr>
          <w:p w14:paraId="5109CF3C"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00600DC9" w14:textId="77777777" w:rsidR="00FC3B6A" w:rsidRPr="00815AD9" w:rsidRDefault="00FC3B6A" w:rsidP="00FC3B6A">
            <w:pPr>
              <w:rPr>
                <w:rFonts w:ascii="Cambria" w:hAnsi="Cambria"/>
                <w:kern w:val="2"/>
                <w:szCs w:val="24"/>
              </w:rPr>
            </w:pPr>
          </w:p>
          <w:p w14:paraId="5FBC50E0" w14:textId="67EF0855" w:rsidR="00FC3B6A" w:rsidRPr="00815AD9" w:rsidRDefault="00FC3B6A" w:rsidP="00FC3B6A">
            <w:pPr>
              <w:rPr>
                <w:rFonts w:ascii="Cambria" w:hAnsi="Cambria"/>
                <w:kern w:val="2"/>
                <w:szCs w:val="24"/>
              </w:rPr>
            </w:pPr>
          </w:p>
        </w:tc>
      </w:tr>
      <w:tr w:rsidR="00FC3B6A" w:rsidRPr="00815AD9" w14:paraId="1DFF763B" w14:textId="77777777">
        <w:trPr>
          <w:trHeight w:val="300"/>
        </w:trPr>
        <w:tc>
          <w:tcPr>
            <w:tcW w:w="2704" w:type="dxa"/>
            <w:gridSpan w:val="2"/>
          </w:tcPr>
          <w:p w14:paraId="416E16C3" w14:textId="77777777" w:rsidR="00FC3B6A" w:rsidRPr="00815AD9" w:rsidRDefault="00FC3B6A" w:rsidP="00FC3B6A">
            <w:pPr>
              <w:rPr>
                <w:rFonts w:ascii="Cambria" w:hAnsi="Cambria"/>
                <w:b/>
                <w:bCs/>
                <w:kern w:val="2"/>
                <w:szCs w:val="24"/>
              </w:rPr>
            </w:pPr>
            <w:r w:rsidRPr="00815AD9">
              <w:rPr>
                <w:rFonts w:ascii="Cambria" w:hAnsi="Cambria"/>
                <w:b/>
                <w:bCs/>
                <w:kern w:val="2"/>
                <w:szCs w:val="24"/>
              </w:rPr>
              <w:t>5.5. Atsiskaitymo su Tiekėju terminas ir tvarka</w:t>
            </w:r>
          </w:p>
        </w:tc>
        <w:tc>
          <w:tcPr>
            <w:tcW w:w="6831" w:type="dxa"/>
            <w:gridSpan w:val="2"/>
          </w:tcPr>
          <w:p w14:paraId="23D54955" w14:textId="77777777" w:rsidR="00FC3B6A" w:rsidRPr="00815AD9" w:rsidRDefault="00FC3B6A" w:rsidP="00FC3B6A">
            <w:pPr>
              <w:jc w:val="both"/>
              <w:rPr>
                <w:rFonts w:ascii="Cambria" w:hAnsi="Cambria"/>
                <w:kern w:val="2"/>
                <w:szCs w:val="24"/>
              </w:rPr>
            </w:pPr>
            <w:r w:rsidRPr="00815AD9">
              <w:rPr>
                <w:rFonts w:ascii="Cambria" w:hAnsi="Cambria"/>
                <w:kern w:val="2"/>
                <w:szCs w:val="24"/>
              </w:rPr>
              <w:t>5.5.1. Pirkėjas atsiskaito su Tiekėju ne vėliau kaip per 30 dienų nuo Sąskaitos gavimo dienos.</w:t>
            </w:r>
          </w:p>
          <w:p w14:paraId="486B0D7B" w14:textId="77777777" w:rsidR="00FC3B6A" w:rsidRPr="00815AD9" w:rsidRDefault="00FC3B6A" w:rsidP="00FC3B6A">
            <w:pPr>
              <w:jc w:val="both"/>
              <w:rPr>
                <w:rFonts w:ascii="Cambria" w:hAnsi="Cambria"/>
                <w:kern w:val="2"/>
                <w:szCs w:val="24"/>
              </w:rPr>
            </w:pPr>
            <w:r w:rsidRPr="00815AD9">
              <w:rPr>
                <w:rFonts w:ascii="Cambria" w:hAnsi="Cambria"/>
                <w:kern w:val="2"/>
                <w:szCs w:val="24"/>
              </w:rPr>
              <w:t>5.5.2. Apmokėjimo sąlygos - įvykdžius užsakymą, mokama už konkretų kiekį pagal nustatytus įkainius.</w:t>
            </w:r>
          </w:p>
          <w:p w14:paraId="5D1F8A09" w14:textId="4DF10C16" w:rsidR="00FC3B6A" w:rsidRPr="00815AD9" w:rsidRDefault="00FC3B6A" w:rsidP="00FC3B6A">
            <w:pPr>
              <w:jc w:val="both"/>
              <w:rPr>
                <w:rFonts w:ascii="Cambria" w:hAnsi="Cambria"/>
                <w:color w:val="000000"/>
                <w:kern w:val="2"/>
                <w:szCs w:val="24"/>
                <w:shd w:val="clear" w:color="auto" w:fill="FFFFFF"/>
              </w:rPr>
            </w:pPr>
            <w:r w:rsidRPr="00815AD9">
              <w:rPr>
                <w:rFonts w:ascii="Cambria" w:hAnsi="Cambria"/>
                <w:kern w:val="2"/>
                <w:szCs w:val="24"/>
              </w:rPr>
              <w:t>5.5.3. PVM sąskaitą faktūrą pateikti ne vėliau kaip po ataskaitinio (sekančio) mėnesio 5 kalendorinės dienos.</w:t>
            </w:r>
          </w:p>
        </w:tc>
      </w:tr>
      <w:tr w:rsidR="00FC3B6A" w:rsidRPr="00815AD9" w14:paraId="44D73415" w14:textId="77777777">
        <w:trPr>
          <w:trHeight w:val="300"/>
        </w:trPr>
        <w:tc>
          <w:tcPr>
            <w:tcW w:w="2704" w:type="dxa"/>
            <w:gridSpan w:val="2"/>
          </w:tcPr>
          <w:p w14:paraId="6C676BAE" w14:textId="77777777" w:rsidR="00FC3B6A" w:rsidRPr="00815AD9" w:rsidRDefault="00FC3B6A" w:rsidP="00FC3B6A">
            <w:pPr>
              <w:rPr>
                <w:rFonts w:ascii="Cambria" w:hAnsi="Cambria"/>
                <w:b/>
                <w:bCs/>
                <w:kern w:val="2"/>
                <w:szCs w:val="24"/>
              </w:rPr>
            </w:pPr>
            <w:r w:rsidRPr="00815AD9">
              <w:rPr>
                <w:rFonts w:ascii="Cambria" w:hAnsi="Cambria"/>
                <w:b/>
                <w:bCs/>
                <w:kern w:val="2"/>
                <w:szCs w:val="24"/>
              </w:rPr>
              <w:t>5.6. Avansas</w:t>
            </w:r>
          </w:p>
        </w:tc>
        <w:tc>
          <w:tcPr>
            <w:tcW w:w="6831" w:type="dxa"/>
            <w:gridSpan w:val="2"/>
          </w:tcPr>
          <w:p w14:paraId="569ADF88"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0E7E3ED9" w14:textId="77777777" w:rsidR="00FC3B6A" w:rsidRPr="00815AD9" w:rsidRDefault="00FC3B6A" w:rsidP="00FC3B6A">
            <w:pPr>
              <w:rPr>
                <w:rFonts w:ascii="Cambria" w:hAnsi="Cambria"/>
                <w:kern w:val="2"/>
                <w:szCs w:val="24"/>
              </w:rPr>
            </w:pPr>
          </w:p>
          <w:p w14:paraId="1B952C75" w14:textId="6F195E17" w:rsidR="00FC3B6A" w:rsidRPr="00815AD9" w:rsidRDefault="00FC3B6A" w:rsidP="00FC3B6A">
            <w:pPr>
              <w:spacing w:line="259" w:lineRule="auto"/>
              <w:rPr>
                <w:rFonts w:ascii="Cambria" w:hAnsi="Cambria"/>
                <w:color w:val="000000"/>
                <w:kern w:val="2"/>
                <w:szCs w:val="24"/>
                <w:shd w:val="clear" w:color="auto" w:fill="FFFFFF"/>
              </w:rPr>
            </w:pPr>
          </w:p>
        </w:tc>
      </w:tr>
      <w:tr w:rsidR="00FC3B6A" w:rsidRPr="00815AD9" w14:paraId="390513CB" w14:textId="77777777" w:rsidTr="00A80514">
        <w:trPr>
          <w:trHeight w:val="1314"/>
        </w:trPr>
        <w:tc>
          <w:tcPr>
            <w:tcW w:w="2704" w:type="dxa"/>
            <w:gridSpan w:val="2"/>
          </w:tcPr>
          <w:p w14:paraId="0EF5F095" w14:textId="77777777" w:rsidR="00FC3B6A" w:rsidRPr="00815AD9" w:rsidRDefault="00FC3B6A" w:rsidP="00FC3B6A">
            <w:pPr>
              <w:rPr>
                <w:rFonts w:ascii="Cambria" w:hAnsi="Cambria"/>
                <w:b/>
                <w:bCs/>
                <w:kern w:val="2"/>
                <w:szCs w:val="24"/>
              </w:rPr>
            </w:pPr>
            <w:r w:rsidRPr="00815AD9">
              <w:rPr>
                <w:rFonts w:ascii="Cambria" w:hAnsi="Cambria"/>
                <w:b/>
                <w:bCs/>
                <w:kern w:val="2"/>
                <w:szCs w:val="24"/>
              </w:rPr>
              <w:t>5.7. Avanso užtikrinimas</w:t>
            </w:r>
          </w:p>
        </w:tc>
        <w:tc>
          <w:tcPr>
            <w:tcW w:w="6831" w:type="dxa"/>
            <w:gridSpan w:val="2"/>
          </w:tcPr>
          <w:p w14:paraId="0C1B4DA3"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0E7E20F6" w14:textId="77777777" w:rsidR="00FC3B6A" w:rsidRPr="00815AD9" w:rsidRDefault="00FC3B6A" w:rsidP="00FC3B6A">
            <w:pPr>
              <w:rPr>
                <w:rFonts w:ascii="Cambria" w:hAnsi="Cambria"/>
                <w:kern w:val="2"/>
                <w:szCs w:val="24"/>
              </w:rPr>
            </w:pPr>
          </w:p>
          <w:p w14:paraId="5B2F19FE" w14:textId="631C10AF" w:rsidR="00FC3B6A" w:rsidRPr="00815AD9" w:rsidRDefault="00FC3B6A" w:rsidP="00FC3B6A">
            <w:pPr>
              <w:rPr>
                <w:rFonts w:ascii="Cambria" w:hAnsi="Cambria"/>
                <w:kern w:val="2"/>
                <w:szCs w:val="24"/>
              </w:rPr>
            </w:pPr>
            <w:r w:rsidRPr="00815AD9">
              <w:rPr>
                <w:rFonts w:ascii="Cambria" w:hAnsi="Cambria"/>
                <w:color w:val="000000"/>
                <w:kern w:val="2"/>
                <w:szCs w:val="24"/>
                <w:shd w:val="clear" w:color="auto" w:fill="FFFFFF"/>
              </w:rPr>
              <w:t xml:space="preserve"> </w:t>
            </w:r>
          </w:p>
        </w:tc>
      </w:tr>
      <w:tr w:rsidR="00FC3B6A" w:rsidRPr="00815AD9" w14:paraId="16A66D78" w14:textId="77777777">
        <w:trPr>
          <w:trHeight w:val="300"/>
        </w:trPr>
        <w:tc>
          <w:tcPr>
            <w:tcW w:w="9535" w:type="dxa"/>
            <w:gridSpan w:val="4"/>
          </w:tcPr>
          <w:p w14:paraId="12D52984" w14:textId="77777777" w:rsidR="00FC3B6A" w:rsidRPr="00815AD9" w:rsidRDefault="00FC3B6A" w:rsidP="00FC3B6A">
            <w:pPr>
              <w:jc w:val="center"/>
              <w:rPr>
                <w:rFonts w:ascii="Cambria" w:hAnsi="Cambria"/>
                <w:b/>
                <w:bCs/>
                <w:kern w:val="2"/>
                <w:szCs w:val="24"/>
              </w:rPr>
            </w:pPr>
            <w:r w:rsidRPr="00815AD9">
              <w:rPr>
                <w:rFonts w:ascii="Cambria" w:hAnsi="Cambria"/>
                <w:b/>
                <w:bCs/>
                <w:kern w:val="2"/>
                <w:szCs w:val="24"/>
              </w:rPr>
              <w:t>6. PREKIŲ KOKYBĖ IR GARANTINIAI ĮSIPAREIGOJIMAI</w:t>
            </w:r>
          </w:p>
        </w:tc>
      </w:tr>
      <w:tr w:rsidR="00FC3B6A" w:rsidRPr="00815AD9" w14:paraId="6D983174" w14:textId="77777777">
        <w:trPr>
          <w:trHeight w:val="300"/>
        </w:trPr>
        <w:tc>
          <w:tcPr>
            <w:tcW w:w="2704" w:type="dxa"/>
            <w:gridSpan w:val="2"/>
          </w:tcPr>
          <w:p w14:paraId="09C25722" w14:textId="77777777" w:rsidR="00FC3B6A" w:rsidRPr="00815AD9" w:rsidRDefault="00FC3B6A" w:rsidP="00FC3B6A">
            <w:pPr>
              <w:rPr>
                <w:rFonts w:ascii="Cambria" w:hAnsi="Cambria"/>
                <w:b/>
                <w:bCs/>
                <w:kern w:val="2"/>
                <w:szCs w:val="24"/>
              </w:rPr>
            </w:pPr>
            <w:r w:rsidRPr="00815AD9">
              <w:rPr>
                <w:rFonts w:ascii="Cambria" w:hAnsi="Cambria"/>
                <w:b/>
                <w:bCs/>
                <w:kern w:val="2"/>
                <w:szCs w:val="24"/>
              </w:rPr>
              <w:t>6.1. Garantinis terminas</w:t>
            </w:r>
          </w:p>
        </w:tc>
        <w:tc>
          <w:tcPr>
            <w:tcW w:w="6831" w:type="dxa"/>
            <w:gridSpan w:val="2"/>
          </w:tcPr>
          <w:p w14:paraId="563941A5" w14:textId="4BAAB951" w:rsidR="00FC3B6A" w:rsidRPr="00815AD9" w:rsidRDefault="00F64CF5" w:rsidP="00874299">
            <w:pPr>
              <w:jc w:val="both"/>
              <w:rPr>
                <w:rFonts w:ascii="Cambria" w:hAnsi="Cambria"/>
                <w:kern w:val="2"/>
                <w:szCs w:val="24"/>
              </w:rPr>
            </w:pPr>
            <w:r w:rsidRPr="00815AD9">
              <w:rPr>
                <w:rFonts w:ascii="Cambria" w:hAnsi="Cambria"/>
                <w:kern w:val="2"/>
                <w:szCs w:val="24"/>
              </w:rPr>
              <w:t xml:space="preserve">Prekėms suteikiamas ne trumpesnis kaip </w:t>
            </w:r>
            <w:r w:rsidR="005D562B" w:rsidRPr="00815AD9">
              <w:rPr>
                <w:rFonts w:ascii="Cambria" w:hAnsi="Cambria"/>
                <w:kern w:val="2"/>
                <w:szCs w:val="24"/>
              </w:rPr>
              <w:t>12 mėnesių</w:t>
            </w:r>
            <w:r w:rsidRPr="00815AD9">
              <w:rPr>
                <w:rFonts w:ascii="Cambria" w:hAnsi="Cambria"/>
                <w:kern w:val="2"/>
                <w:szCs w:val="24"/>
              </w:rPr>
              <w:t xml:space="preserve"> garantinis laikotarpis</w:t>
            </w:r>
            <w:r w:rsidR="002E260F" w:rsidRPr="00815AD9">
              <w:rPr>
                <w:rFonts w:ascii="Cambria" w:hAnsi="Cambria"/>
                <w:kern w:val="2"/>
                <w:szCs w:val="24"/>
              </w:rPr>
              <w:t>,</w:t>
            </w:r>
            <w:r w:rsidR="005D562B" w:rsidRPr="00815AD9">
              <w:rPr>
                <w:rFonts w:ascii="Cambria" w:hAnsi="Cambria"/>
                <w:kern w:val="2"/>
                <w:szCs w:val="24"/>
              </w:rPr>
              <w:t xml:space="preserve"> jeigu gamintojas nesuteikia ilgesnio garantinio laikotarpio</w:t>
            </w:r>
            <w:r w:rsidRPr="00815AD9">
              <w:rPr>
                <w:rFonts w:ascii="Cambria" w:hAnsi="Cambria"/>
                <w:kern w:val="2"/>
                <w:szCs w:val="24"/>
              </w:rPr>
              <w:t>. Garantinis terminas, skaičiuojamas nuo Prekių perdavimo–priėmimo akto ar Sąskaitos (kai Prekių perdavimo–priėmimo aktas nėra pasirašomas) pasirašymo dienos.</w:t>
            </w:r>
          </w:p>
        </w:tc>
      </w:tr>
      <w:tr w:rsidR="00FC3B6A" w:rsidRPr="00815AD9" w14:paraId="7DD6C03C" w14:textId="77777777">
        <w:trPr>
          <w:trHeight w:val="300"/>
        </w:trPr>
        <w:tc>
          <w:tcPr>
            <w:tcW w:w="2704" w:type="dxa"/>
            <w:gridSpan w:val="2"/>
          </w:tcPr>
          <w:p w14:paraId="02AE192B" w14:textId="77777777" w:rsidR="00FC3B6A" w:rsidRPr="00815AD9" w:rsidRDefault="00FC3B6A" w:rsidP="00FC3B6A">
            <w:pPr>
              <w:rPr>
                <w:rFonts w:ascii="Cambria" w:hAnsi="Cambria"/>
                <w:b/>
                <w:bCs/>
                <w:kern w:val="2"/>
                <w:szCs w:val="24"/>
              </w:rPr>
            </w:pPr>
            <w:r w:rsidRPr="00815AD9">
              <w:rPr>
                <w:rFonts w:ascii="Cambria" w:hAnsi="Cambria"/>
                <w:b/>
                <w:bCs/>
                <w:kern w:val="2"/>
                <w:szCs w:val="24"/>
              </w:rPr>
              <w:t>6.2. Garantinė priežiūra</w:t>
            </w:r>
          </w:p>
        </w:tc>
        <w:tc>
          <w:tcPr>
            <w:tcW w:w="6831" w:type="dxa"/>
            <w:gridSpan w:val="2"/>
          </w:tcPr>
          <w:p w14:paraId="18E0B8AC" w14:textId="2F43B052" w:rsidR="00FC3B6A" w:rsidRPr="00815AD9" w:rsidRDefault="00FC3B6A" w:rsidP="00FC3B6A">
            <w:pPr>
              <w:jc w:val="both"/>
              <w:rPr>
                <w:rFonts w:ascii="Cambria" w:hAnsi="Cambria"/>
                <w:kern w:val="2"/>
                <w:szCs w:val="24"/>
              </w:rPr>
            </w:pPr>
            <w:r w:rsidRPr="00815AD9">
              <w:rPr>
                <w:rFonts w:ascii="Cambria" w:hAnsi="Cambria"/>
                <w:kern w:val="2"/>
                <w:szCs w:val="24"/>
              </w:rPr>
              <w:t>6.2.1. Tiekėjas privalo pašalint</w:t>
            </w:r>
            <w:r w:rsidR="00247302" w:rsidRPr="00815AD9">
              <w:rPr>
                <w:rFonts w:ascii="Cambria" w:hAnsi="Cambria"/>
                <w:kern w:val="2"/>
                <w:szCs w:val="24"/>
              </w:rPr>
              <w:t>i trūkumus ne vėliau kaip per 2</w:t>
            </w:r>
            <w:r w:rsidR="00F64CF5" w:rsidRPr="00815AD9">
              <w:rPr>
                <w:rFonts w:ascii="Cambria" w:hAnsi="Cambria"/>
                <w:kern w:val="2"/>
                <w:szCs w:val="24"/>
              </w:rPr>
              <w:t>0</w:t>
            </w:r>
            <w:r w:rsidRPr="00815AD9">
              <w:rPr>
                <w:rFonts w:ascii="Cambria" w:hAnsi="Cambria"/>
                <w:kern w:val="2"/>
                <w:szCs w:val="24"/>
              </w:rPr>
              <w:t xml:space="preserve"> dienų.</w:t>
            </w:r>
          </w:p>
          <w:p w14:paraId="7F305FC3" w14:textId="28133F86" w:rsidR="001A18AE" w:rsidRPr="00815AD9" w:rsidRDefault="001A18AE" w:rsidP="00FC3B6A">
            <w:pPr>
              <w:jc w:val="both"/>
              <w:rPr>
                <w:rFonts w:ascii="Cambria" w:hAnsi="Cambria"/>
                <w:kern w:val="2"/>
                <w:szCs w:val="24"/>
              </w:rPr>
            </w:pPr>
          </w:p>
        </w:tc>
      </w:tr>
      <w:tr w:rsidR="00FC3B6A" w:rsidRPr="00815AD9" w14:paraId="4EE15A55" w14:textId="77777777" w:rsidTr="00A80514">
        <w:trPr>
          <w:trHeight w:val="549"/>
        </w:trPr>
        <w:tc>
          <w:tcPr>
            <w:tcW w:w="9535" w:type="dxa"/>
            <w:gridSpan w:val="4"/>
          </w:tcPr>
          <w:p w14:paraId="3299BC80" w14:textId="77777777" w:rsidR="00FC3B6A" w:rsidRPr="00815AD9" w:rsidRDefault="00FC3B6A" w:rsidP="00FC3B6A">
            <w:pPr>
              <w:jc w:val="center"/>
              <w:rPr>
                <w:rFonts w:ascii="Cambria" w:hAnsi="Cambria"/>
                <w:b/>
                <w:bCs/>
                <w:kern w:val="2"/>
                <w:szCs w:val="24"/>
              </w:rPr>
            </w:pPr>
            <w:r w:rsidRPr="00815AD9">
              <w:rPr>
                <w:rFonts w:ascii="Cambria" w:hAnsi="Cambria"/>
                <w:b/>
                <w:bCs/>
                <w:kern w:val="2"/>
                <w:szCs w:val="24"/>
              </w:rPr>
              <w:t>7. SUTARTIES VYKDYMUI PASITELKIAMI SUBTIEKĖJAI</w:t>
            </w:r>
          </w:p>
        </w:tc>
      </w:tr>
      <w:tr w:rsidR="00FC3B6A" w:rsidRPr="00815AD9" w14:paraId="6AD8FB63" w14:textId="77777777">
        <w:trPr>
          <w:trHeight w:val="300"/>
        </w:trPr>
        <w:tc>
          <w:tcPr>
            <w:tcW w:w="2704" w:type="dxa"/>
            <w:gridSpan w:val="2"/>
          </w:tcPr>
          <w:p w14:paraId="365354EF" w14:textId="77777777" w:rsidR="00FC3B6A" w:rsidRPr="00815AD9" w:rsidRDefault="00FC3B6A" w:rsidP="00FC3B6A">
            <w:pPr>
              <w:rPr>
                <w:rFonts w:ascii="Cambria" w:hAnsi="Cambria"/>
                <w:b/>
                <w:bCs/>
                <w:kern w:val="2"/>
                <w:szCs w:val="24"/>
              </w:rPr>
            </w:pPr>
            <w:r w:rsidRPr="00815AD9">
              <w:rPr>
                <w:rFonts w:ascii="Cambria" w:hAnsi="Cambria"/>
                <w:b/>
                <w:bCs/>
                <w:kern w:val="2"/>
                <w:szCs w:val="24"/>
              </w:rPr>
              <w:t>Sutarties vykdymui pasitelkiami subtiekėjai ir (ar) specialistai</w:t>
            </w:r>
          </w:p>
        </w:tc>
        <w:tc>
          <w:tcPr>
            <w:tcW w:w="6831" w:type="dxa"/>
            <w:gridSpan w:val="2"/>
          </w:tcPr>
          <w:p w14:paraId="35EE1770" w14:textId="77777777" w:rsidR="00FC3B6A" w:rsidRPr="00815AD9" w:rsidRDefault="00FC3B6A" w:rsidP="00FC3B6A">
            <w:pPr>
              <w:rPr>
                <w:rFonts w:ascii="Cambria" w:hAnsi="Cambria"/>
                <w:kern w:val="2"/>
                <w:szCs w:val="24"/>
              </w:rPr>
            </w:pPr>
            <w:r w:rsidRPr="00815AD9">
              <w:rPr>
                <w:rFonts w:ascii="Cambria" w:hAnsi="Cambria"/>
                <w:kern w:val="2"/>
                <w:szCs w:val="24"/>
              </w:rPr>
              <w:t>Sutarties vykdymui subtiekėjai ir (ar) specialistai nepasitelkiami.</w:t>
            </w:r>
          </w:p>
          <w:p w14:paraId="0A05E986" w14:textId="77777777" w:rsidR="00FC3B6A" w:rsidRPr="00815AD9" w:rsidRDefault="00FC3B6A" w:rsidP="00FC3B6A">
            <w:pPr>
              <w:rPr>
                <w:rFonts w:ascii="Cambria" w:hAnsi="Cambria"/>
                <w:kern w:val="2"/>
                <w:szCs w:val="24"/>
              </w:rPr>
            </w:pPr>
          </w:p>
          <w:p w14:paraId="1FDC783F" w14:textId="77777777" w:rsidR="00FC3B6A" w:rsidRPr="00815AD9" w:rsidRDefault="00FC3B6A" w:rsidP="00FC3B6A">
            <w:pPr>
              <w:rPr>
                <w:rFonts w:ascii="Cambria" w:hAnsi="Cambria"/>
                <w:color w:val="0070C0"/>
                <w:kern w:val="2"/>
                <w:szCs w:val="24"/>
              </w:rPr>
            </w:pPr>
            <w:r w:rsidRPr="00815AD9">
              <w:rPr>
                <w:rFonts w:ascii="Cambria" w:hAnsi="Cambria"/>
                <w:color w:val="0070C0"/>
                <w:kern w:val="2"/>
                <w:szCs w:val="24"/>
              </w:rPr>
              <w:t>arba</w:t>
            </w:r>
          </w:p>
          <w:p w14:paraId="67FDD610" w14:textId="77777777" w:rsidR="00FC3B6A" w:rsidRPr="00815AD9" w:rsidRDefault="00FC3B6A" w:rsidP="00FC3B6A">
            <w:pPr>
              <w:rPr>
                <w:rFonts w:ascii="Cambria" w:hAnsi="Cambria"/>
                <w:kern w:val="2"/>
                <w:szCs w:val="24"/>
              </w:rPr>
            </w:pPr>
          </w:p>
          <w:p w14:paraId="100A011A" w14:textId="77777777" w:rsidR="00FC3B6A" w:rsidRPr="00815AD9" w:rsidRDefault="00FC3B6A" w:rsidP="00FC3B6A">
            <w:pPr>
              <w:rPr>
                <w:rFonts w:ascii="Cambria" w:hAnsi="Cambria"/>
                <w:b/>
                <w:bCs/>
                <w:kern w:val="2"/>
                <w:szCs w:val="24"/>
              </w:rPr>
            </w:pPr>
            <w:r w:rsidRPr="00815AD9">
              <w:rPr>
                <w:rFonts w:ascii="Cambria" w:hAnsi="Cambria"/>
                <w:kern w:val="2"/>
                <w:szCs w:val="24"/>
              </w:rPr>
              <w:lastRenderedPageBreak/>
              <w:t>Sutarties vykdymui pasitelkiami subtiekėjai ir (ar) specialistai yra nurodyti Sutarties priede Nr. [...] „Sutarties vykdymui pasitelkiami subtiekėjai ir (ar) specialistai“</w:t>
            </w:r>
          </w:p>
        </w:tc>
      </w:tr>
      <w:tr w:rsidR="00FC3B6A" w:rsidRPr="00815AD9" w14:paraId="70E51143" w14:textId="77777777">
        <w:trPr>
          <w:trHeight w:val="300"/>
        </w:trPr>
        <w:tc>
          <w:tcPr>
            <w:tcW w:w="9535" w:type="dxa"/>
            <w:gridSpan w:val="4"/>
          </w:tcPr>
          <w:p w14:paraId="213106F8" w14:textId="77777777" w:rsidR="00FC3B6A" w:rsidRPr="00815AD9" w:rsidRDefault="00FC3B6A" w:rsidP="00FC3B6A">
            <w:pPr>
              <w:jc w:val="center"/>
              <w:rPr>
                <w:rFonts w:ascii="Cambria" w:hAnsi="Cambria"/>
                <w:b/>
                <w:bCs/>
                <w:kern w:val="2"/>
                <w:szCs w:val="24"/>
              </w:rPr>
            </w:pPr>
            <w:r w:rsidRPr="00815AD9">
              <w:rPr>
                <w:rFonts w:ascii="Cambria" w:hAnsi="Cambria"/>
                <w:b/>
                <w:bCs/>
                <w:kern w:val="2"/>
                <w:szCs w:val="24"/>
              </w:rPr>
              <w:lastRenderedPageBreak/>
              <w:t>8. PRIEVOLIŲ PAGAL SUTARTĮ ĮVYKDYMO UŽTIKRINIMAS</w:t>
            </w:r>
          </w:p>
        </w:tc>
      </w:tr>
      <w:tr w:rsidR="00FC3B6A" w:rsidRPr="00815AD9" w14:paraId="4FC00A5A" w14:textId="77777777">
        <w:trPr>
          <w:trHeight w:val="300"/>
        </w:trPr>
        <w:tc>
          <w:tcPr>
            <w:tcW w:w="2704" w:type="dxa"/>
            <w:gridSpan w:val="2"/>
          </w:tcPr>
          <w:p w14:paraId="1ED427E2" w14:textId="77777777" w:rsidR="00FC3B6A" w:rsidRPr="00815AD9" w:rsidRDefault="00FC3B6A" w:rsidP="00FC3B6A">
            <w:pPr>
              <w:rPr>
                <w:rFonts w:ascii="Cambria" w:hAnsi="Cambria"/>
                <w:b/>
                <w:bCs/>
                <w:kern w:val="2"/>
                <w:szCs w:val="24"/>
              </w:rPr>
            </w:pPr>
            <w:r w:rsidRPr="00815AD9">
              <w:rPr>
                <w:rFonts w:ascii="Cambria" w:hAnsi="Cambria"/>
                <w:b/>
                <w:bCs/>
                <w:kern w:val="2"/>
                <w:szCs w:val="24"/>
              </w:rPr>
              <w:t>8.1. Prievolių pagal Sutartį įvykdymo užtikrinimas</w:t>
            </w:r>
          </w:p>
        </w:tc>
        <w:tc>
          <w:tcPr>
            <w:tcW w:w="6831" w:type="dxa"/>
            <w:gridSpan w:val="2"/>
          </w:tcPr>
          <w:p w14:paraId="45602F89" w14:textId="77777777" w:rsidR="00FC3B6A" w:rsidRPr="00815AD9" w:rsidRDefault="00FC3B6A" w:rsidP="00FC3B6A">
            <w:pPr>
              <w:rPr>
                <w:rFonts w:ascii="Cambria" w:hAnsi="Cambria"/>
                <w:kern w:val="2"/>
                <w:szCs w:val="24"/>
              </w:rPr>
            </w:pPr>
            <w:r w:rsidRPr="00815AD9">
              <w:rPr>
                <w:rFonts w:ascii="Cambria" w:hAnsi="Cambria"/>
                <w:kern w:val="2"/>
                <w:szCs w:val="24"/>
              </w:rPr>
              <w:t xml:space="preserve">Prievolių pagal Sutartį įvykdymas užtikrinamas: </w:t>
            </w:r>
          </w:p>
          <w:p w14:paraId="3DDC83FB" w14:textId="7492F8D0" w:rsidR="00FC3B6A" w:rsidRPr="00815AD9" w:rsidRDefault="00FC3B6A" w:rsidP="00FC3B6A">
            <w:pPr>
              <w:rPr>
                <w:rFonts w:ascii="Cambria" w:hAnsi="Cambria"/>
                <w:kern w:val="2"/>
                <w:szCs w:val="24"/>
              </w:rPr>
            </w:pPr>
            <w:r w:rsidRPr="00815AD9">
              <w:rPr>
                <w:rFonts w:ascii="Cambria" w:hAnsi="Cambria"/>
                <w:kern w:val="2"/>
                <w:szCs w:val="24"/>
              </w:rPr>
              <w:t>Netesybomis (delspinigiais, bauda);</w:t>
            </w:r>
          </w:p>
        </w:tc>
      </w:tr>
      <w:tr w:rsidR="00FC3B6A" w:rsidRPr="00815AD9" w14:paraId="440514AB" w14:textId="77777777">
        <w:trPr>
          <w:trHeight w:val="300"/>
        </w:trPr>
        <w:tc>
          <w:tcPr>
            <w:tcW w:w="2704" w:type="dxa"/>
            <w:gridSpan w:val="2"/>
          </w:tcPr>
          <w:p w14:paraId="1559F431"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8.2. Sutarties įvykdymo užtikrinimo pateikimas </w:t>
            </w:r>
          </w:p>
        </w:tc>
        <w:tc>
          <w:tcPr>
            <w:tcW w:w="6831" w:type="dxa"/>
            <w:gridSpan w:val="2"/>
          </w:tcPr>
          <w:p w14:paraId="031E7F44" w14:textId="1C752DEF" w:rsidR="00FC3B6A" w:rsidRPr="00815AD9" w:rsidRDefault="00A748E1" w:rsidP="00EA4262">
            <w:pPr>
              <w:jc w:val="both"/>
              <w:rPr>
                <w:rFonts w:ascii="Cambria" w:hAnsi="Cambria"/>
                <w:kern w:val="2"/>
                <w:szCs w:val="24"/>
              </w:rPr>
            </w:pPr>
            <w:r w:rsidRPr="00815AD9">
              <w:rPr>
                <w:rFonts w:ascii="Cambria" w:hAnsi="Cambria"/>
                <w:kern w:val="2"/>
                <w:szCs w:val="24"/>
              </w:rPr>
              <w:t>Netaikoma</w:t>
            </w:r>
          </w:p>
        </w:tc>
      </w:tr>
      <w:tr w:rsidR="00FC3B6A" w:rsidRPr="00815AD9" w14:paraId="3EE8B150" w14:textId="77777777">
        <w:trPr>
          <w:trHeight w:val="300"/>
        </w:trPr>
        <w:tc>
          <w:tcPr>
            <w:tcW w:w="9535" w:type="dxa"/>
            <w:gridSpan w:val="4"/>
          </w:tcPr>
          <w:p w14:paraId="11F6AA1C" w14:textId="77777777" w:rsidR="00FC3B6A" w:rsidRPr="00815AD9" w:rsidRDefault="00FC3B6A" w:rsidP="00FC3B6A">
            <w:pPr>
              <w:ind w:firstLine="720"/>
              <w:jc w:val="center"/>
              <w:rPr>
                <w:rFonts w:ascii="Cambria" w:hAnsi="Cambria"/>
                <w:b/>
                <w:bCs/>
                <w:kern w:val="2"/>
                <w:szCs w:val="24"/>
              </w:rPr>
            </w:pPr>
            <w:r w:rsidRPr="00815AD9">
              <w:rPr>
                <w:rFonts w:ascii="Cambria" w:hAnsi="Cambria"/>
                <w:b/>
                <w:bCs/>
                <w:kern w:val="2"/>
                <w:szCs w:val="24"/>
              </w:rPr>
              <w:t>9. ŠALIŲ ATSAKOMYBĖ</w:t>
            </w:r>
            <w:r w:rsidRPr="00815AD9">
              <w:rPr>
                <w:rFonts w:ascii="Cambria" w:hAnsi="Cambria"/>
                <w:b/>
                <w:bCs/>
                <w:kern w:val="2"/>
                <w:szCs w:val="24"/>
              </w:rPr>
              <w:tab/>
            </w:r>
          </w:p>
        </w:tc>
      </w:tr>
      <w:tr w:rsidR="00FC3B6A" w:rsidRPr="00815AD9" w14:paraId="7476CD9F" w14:textId="77777777">
        <w:trPr>
          <w:trHeight w:val="300"/>
        </w:trPr>
        <w:tc>
          <w:tcPr>
            <w:tcW w:w="2704" w:type="dxa"/>
            <w:gridSpan w:val="2"/>
          </w:tcPr>
          <w:p w14:paraId="7FE72C4A" w14:textId="77777777" w:rsidR="00FC3B6A" w:rsidRPr="00815AD9" w:rsidRDefault="00FC3B6A" w:rsidP="00FC3B6A">
            <w:pPr>
              <w:rPr>
                <w:rFonts w:ascii="Cambria" w:hAnsi="Cambria"/>
                <w:b/>
                <w:bCs/>
                <w:kern w:val="2"/>
                <w:szCs w:val="24"/>
              </w:rPr>
            </w:pPr>
            <w:r w:rsidRPr="00815AD9">
              <w:rPr>
                <w:rFonts w:ascii="Cambria" w:hAnsi="Cambria"/>
                <w:b/>
                <w:bCs/>
                <w:kern w:val="2"/>
                <w:szCs w:val="24"/>
              </w:rPr>
              <w:t>9.1. Pirkėjui taikomos netesybos už mokėjimų pagal Sutartį vėlavimą</w:t>
            </w:r>
          </w:p>
        </w:tc>
        <w:tc>
          <w:tcPr>
            <w:tcW w:w="6831" w:type="dxa"/>
            <w:gridSpan w:val="2"/>
          </w:tcPr>
          <w:p w14:paraId="46137B87" w14:textId="2232E517" w:rsidR="00FC3B6A" w:rsidRPr="00815AD9" w:rsidRDefault="00FC3B6A" w:rsidP="00FC3B6A">
            <w:pPr>
              <w:jc w:val="both"/>
              <w:rPr>
                <w:rFonts w:ascii="Cambria" w:hAnsi="Cambria"/>
                <w:color w:val="000000"/>
                <w:kern w:val="2"/>
                <w:szCs w:val="24"/>
              </w:rPr>
            </w:pPr>
            <w:r w:rsidRPr="00815AD9">
              <w:rPr>
                <w:rFonts w:ascii="Cambria" w:hAnsi="Cambria"/>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15AD9">
              <w:rPr>
                <w:rFonts w:ascii="Cambria" w:hAnsi="Cambria"/>
                <w:kern w:val="2"/>
                <w:szCs w:val="24"/>
              </w:rPr>
              <w:t xml:space="preserve">Pirkėjui 0,1 (vienos dešimtosios) procento dydžio delspinigius nuo neapmokėtos sumos be PVM už kiekvieną </w:t>
            </w:r>
            <w:r w:rsidRPr="00815AD9">
              <w:rPr>
                <w:rFonts w:ascii="Cambria" w:hAnsi="Cambria"/>
                <w:color w:val="000000"/>
                <w:kern w:val="2"/>
                <w:szCs w:val="24"/>
              </w:rPr>
              <w:t>vėlavimo dieną.</w:t>
            </w:r>
          </w:p>
        </w:tc>
      </w:tr>
      <w:tr w:rsidR="00FC3B6A" w:rsidRPr="00815AD9" w14:paraId="30B33F12" w14:textId="77777777">
        <w:trPr>
          <w:trHeight w:val="300"/>
        </w:trPr>
        <w:tc>
          <w:tcPr>
            <w:tcW w:w="2704" w:type="dxa"/>
            <w:gridSpan w:val="2"/>
          </w:tcPr>
          <w:p w14:paraId="0CBB35F7" w14:textId="77777777" w:rsidR="00FC3B6A" w:rsidRPr="00815AD9" w:rsidRDefault="00FC3B6A" w:rsidP="00FC3B6A">
            <w:pPr>
              <w:rPr>
                <w:rFonts w:ascii="Cambria" w:hAnsi="Cambria"/>
                <w:b/>
                <w:bCs/>
                <w:kern w:val="2"/>
                <w:szCs w:val="24"/>
              </w:rPr>
            </w:pPr>
            <w:r w:rsidRPr="00815AD9">
              <w:rPr>
                <w:rFonts w:ascii="Cambria" w:hAnsi="Cambria"/>
                <w:b/>
                <w:bCs/>
                <w:kern w:val="2"/>
                <w:szCs w:val="24"/>
              </w:rPr>
              <w:t>9.2. Tiekėjui taikomos netesybos</w:t>
            </w:r>
          </w:p>
        </w:tc>
        <w:tc>
          <w:tcPr>
            <w:tcW w:w="6831" w:type="dxa"/>
            <w:gridSpan w:val="2"/>
          </w:tcPr>
          <w:p w14:paraId="1D8E5960" w14:textId="5481E060" w:rsidR="00FC3B6A" w:rsidRPr="00815AD9" w:rsidRDefault="00FC3B6A" w:rsidP="00FC3B6A">
            <w:pPr>
              <w:jc w:val="both"/>
              <w:rPr>
                <w:rFonts w:ascii="Cambria" w:hAnsi="Cambria"/>
                <w:color w:val="000000"/>
                <w:kern w:val="2"/>
                <w:szCs w:val="24"/>
              </w:rPr>
            </w:pPr>
            <w:r w:rsidRPr="00815AD9">
              <w:rPr>
                <w:rFonts w:ascii="Cambria" w:hAnsi="Cambria"/>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815AD9">
              <w:rPr>
                <w:rFonts w:ascii="Cambria" w:hAnsi="Cambria"/>
                <w:kern w:val="2"/>
                <w:szCs w:val="24"/>
              </w:rPr>
              <w:t xml:space="preserve">50,00 (penkiasdešimties) </w:t>
            </w:r>
            <w:proofErr w:type="spellStart"/>
            <w:r w:rsidRPr="00815AD9">
              <w:rPr>
                <w:rFonts w:ascii="Cambria" w:hAnsi="Cambria"/>
                <w:kern w:val="2"/>
                <w:szCs w:val="24"/>
              </w:rPr>
              <w:t>Eur</w:t>
            </w:r>
            <w:proofErr w:type="spellEnd"/>
            <w:r w:rsidRPr="00815AD9">
              <w:rPr>
                <w:rFonts w:ascii="Cambria" w:hAnsi="Cambria"/>
                <w:kern w:val="2"/>
                <w:szCs w:val="24"/>
              </w:rPr>
              <w:t xml:space="preserve"> dydžio baudą už kiekvieną uždelstą dieną.</w:t>
            </w:r>
          </w:p>
          <w:p w14:paraId="7907862C" w14:textId="733485FC" w:rsidR="00FC3B6A" w:rsidRPr="00815AD9" w:rsidRDefault="00FC3B6A" w:rsidP="00FC3B6A">
            <w:pPr>
              <w:jc w:val="both"/>
              <w:rPr>
                <w:rFonts w:ascii="Cambria" w:hAnsi="Cambria"/>
                <w:b/>
                <w:bCs/>
                <w:kern w:val="2"/>
                <w:szCs w:val="24"/>
              </w:rPr>
            </w:pPr>
            <w:r w:rsidRPr="00815AD9">
              <w:rPr>
                <w:rFonts w:ascii="Cambria" w:hAnsi="Cambria"/>
                <w:color w:val="000000"/>
                <w:kern w:val="2"/>
                <w:szCs w:val="24"/>
              </w:rPr>
              <w:t>9.2.2.</w:t>
            </w:r>
            <w:r w:rsidRPr="00815AD9">
              <w:rPr>
                <w:rFonts w:ascii="Cambria" w:hAnsi="Cambria"/>
                <w:color w:val="000000"/>
                <w:kern w:val="2"/>
                <w:szCs w:val="24"/>
                <w:lang w:val="en-US"/>
              </w:rPr>
              <w:t xml:space="preserve"> </w:t>
            </w:r>
            <w:r w:rsidRPr="00815AD9">
              <w:rPr>
                <w:rFonts w:ascii="Cambria" w:hAnsi="Cambria"/>
                <w:color w:val="000000"/>
                <w:kern w:val="2"/>
                <w:szCs w:val="24"/>
              </w:rPr>
              <w:t>Tiekėjas privalo sumokėti Pirkėjui netesybas per 30 (trisdešimt) dienų nuo Pirkėjo pareikalavimo.</w:t>
            </w:r>
          </w:p>
        </w:tc>
      </w:tr>
      <w:tr w:rsidR="00FC3B6A" w:rsidRPr="00815AD9" w14:paraId="6C7F8BB5" w14:textId="77777777">
        <w:trPr>
          <w:trHeight w:val="300"/>
        </w:trPr>
        <w:tc>
          <w:tcPr>
            <w:tcW w:w="2704" w:type="dxa"/>
            <w:gridSpan w:val="2"/>
          </w:tcPr>
          <w:p w14:paraId="67875D65" w14:textId="77777777" w:rsidR="00FC3B6A" w:rsidRPr="00815AD9" w:rsidRDefault="00FC3B6A" w:rsidP="00FC3B6A">
            <w:pPr>
              <w:rPr>
                <w:rFonts w:ascii="Cambria" w:hAnsi="Cambria"/>
                <w:b/>
                <w:bCs/>
                <w:kern w:val="2"/>
                <w:szCs w:val="24"/>
              </w:rPr>
            </w:pPr>
            <w:r w:rsidRPr="00815AD9">
              <w:rPr>
                <w:rFonts w:ascii="Cambria" w:hAnsi="Cambria"/>
                <w:b/>
                <w:bCs/>
                <w:kern w:val="2"/>
                <w:szCs w:val="24"/>
              </w:rPr>
              <w:t>9.3. Tiekėjui / Pirkėjui taikoma bauda nutraukus Sutartį dėl esminio Sutarties pažeidimo</w:t>
            </w:r>
          </w:p>
        </w:tc>
        <w:tc>
          <w:tcPr>
            <w:tcW w:w="6831" w:type="dxa"/>
            <w:gridSpan w:val="2"/>
          </w:tcPr>
          <w:p w14:paraId="2DEDC2CA" w14:textId="77777777" w:rsidR="00FC3B6A" w:rsidRPr="00815AD9" w:rsidRDefault="00FC3B6A" w:rsidP="00FC3B6A">
            <w:pPr>
              <w:jc w:val="both"/>
              <w:rPr>
                <w:rFonts w:ascii="Cambria" w:hAnsi="Cambria"/>
                <w:kern w:val="2"/>
                <w:szCs w:val="24"/>
              </w:rPr>
            </w:pPr>
            <w:r w:rsidRPr="00815AD9">
              <w:rPr>
                <w:rFonts w:ascii="Cambria" w:hAnsi="Cambria"/>
                <w:kern w:val="2"/>
                <w:szCs w:val="24"/>
              </w:rPr>
              <w:t xml:space="preserve">Nutraukus Sutartį dėl esminio Sutarties pažeidimo, mokama 1 500,00 (vieno tūkstančio penkių šimtų) </w:t>
            </w:r>
            <w:proofErr w:type="spellStart"/>
            <w:r w:rsidRPr="00815AD9">
              <w:rPr>
                <w:rFonts w:ascii="Cambria" w:hAnsi="Cambria"/>
                <w:kern w:val="2"/>
                <w:szCs w:val="24"/>
              </w:rPr>
              <w:t>Eur</w:t>
            </w:r>
            <w:proofErr w:type="spellEnd"/>
            <w:r w:rsidRPr="00815AD9">
              <w:rPr>
                <w:rFonts w:ascii="Cambria" w:hAnsi="Cambria"/>
                <w:kern w:val="2"/>
                <w:szCs w:val="24"/>
              </w:rPr>
              <w:t xml:space="preserve"> dydžio bauda.</w:t>
            </w:r>
          </w:p>
          <w:p w14:paraId="187F7386" w14:textId="65B6B940" w:rsidR="00FC3B6A" w:rsidRPr="00815AD9" w:rsidRDefault="00FC3B6A" w:rsidP="00FC3B6A">
            <w:pPr>
              <w:jc w:val="both"/>
              <w:rPr>
                <w:rFonts w:ascii="Cambria" w:hAnsi="Cambria"/>
                <w:kern w:val="2"/>
                <w:szCs w:val="24"/>
              </w:rPr>
            </w:pPr>
          </w:p>
        </w:tc>
      </w:tr>
      <w:tr w:rsidR="00FC3B6A" w:rsidRPr="00815AD9" w14:paraId="564B5C28" w14:textId="77777777">
        <w:trPr>
          <w:trHeight w:val="300"/>
        </w:trPr>
        <w:tc>
          <w:tcPr>
            <w:tcW w:w="2704" w:type="dxa"/>
            <w:gridSpan w:val="2"/>
          </w:tcPr>
          <w:p w14:paraId="741F8926"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C3B6A" w:rsidRPr="00815AD9" w:rsidRDefault="00FC3B6A" w:rsidP="00FC3B6A">
            <w:pPr>
              <w:rPr>
                <w:rFonts w:ascii="Cambria" w:hAnsi="Cambria"/>
                <w:color w:val="000000"/>
                <w:kern w:val="2"/>
                <w:szCs w:val="24"/>
              </w:rPr>
            </w:pPr>
            <w:r w:rsidRPr="00815AD9">
              <w:rPr>
                <w:rFonts w:ascii="Cambria" w:hAnsi="Cambria"/>
                <w:color w:val="000000"/>
                <w:kern w:val="2"/>
                <w:szCs w:val="24"/>
              </w:rPr>
              <w:t>Netaikoma</w:t>
            </w:r>
          </w:p>
          <w:p w14:paraId="62C3DE21" w14:textId="77777777" w:rsidR="00FC3B6A" w:rsidRPr="00815AD9" w:rsidRDefault="00FC3B6A" w:rsidP="00FC3B6A">
            <w:pPr>
              <w:rPr>
                <w:rFonts w:ascii="Cambria" w:hAnsi="Cambria"/>
                <w:kern w:val="2"/>
                <w:szCs w:val="24"/>
              </w:rPr>
            </w:pPr>
          </w:p>
          <w:p w14:paraId="26B058CC" w14:textId="77777777" w:rsidR="00FC3B6A" w:rsidRPr="00815AD9" w:rsidRDefault="00FC3B6A" w:rsidP="00FC3B6A">
            <w:pPr>
              <w:rPr>
                <w:rFonts w:ascii="Cambria" w:hAnsi="Cambria"/>
                <w:kern w:val="2"/>
                <w:szCs w:val="24"/>
              </w:rPr>
            </w:pPr>
          </w:p>
        </w:tc>
      </w:tr>
      <w:tr w:rsidR="00FC3B6A" w:rsidRPr="00815AD9" w14:paraId="135FBF19" w14:textId="77777777">
        <w:trPr>
          <w:trHeight w:val="300"/>
        </w:trPr>
        <w:tc>
          <w:tcPr>
            <w:tcW w:w="2704" w:type="dxa"/>
            <w:gridSpan w:val="2"/>
          </w:tcPr>
          <w:p w14:paraId="241B4067"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9.5. Tiekėjui taikomos baudos dėl aplinkosauginių ir </w:t>
            </w:r>
            <w:r w:rsidRPr="00815AD9">
              <w:rPr>
                <w:rFonts w:ascii="Cambria" w:hAnsi="Cambria"/>
                <w:b/>
                <w:bCs/>
                <w:kern w:val="2"/>
                <w:szCs w:val="24"/>
              </w:rPr>
              <w:lastRenderedPageBreak/>
              <w:t>(arba) socialinių kriterijų nesilaikymo</w:t>
            </w:r>
          </w:p>
        </w:tc>
        <w:tc>
          <w:tcPr>
            <w:tcW w:w="6831" w:type="dxa"/>
            <w:gridSpan w:val="2"/>
          </w:tcPr>
          <w:p w14:paraId="67A81BAF" w14:textId="59003AEE" w:rsidR="00FC3B6A" w:rsidRPr="00815AD9" w:rsidRDefault="00FC3B6A" w:rsidP="00FC3B6A">
            <w:pPr>
              <w:rPr>
                <w:rFonts w:ascii="Cambria" w:hAnsi="Cambria"/>
                <w:kern w:val="2"/>
                <w:szCs w:val="24"/>
              </w:rPr>
            </w:pPr>
            <w:r w:rsidRPr="00815AD9">
              <w:rPr>
                <w:rFonts w:ascii="Cambria" w:hAnsi="Cambria"/>
                <w:kern w:val="2"/>
                <w:szCs w:val="24"/>
              </w:rPr>
              <w:lastRenderedPageBreak/>
              <w:t xml:space="preserve">50,00 (penkiasdešimties) </w:t>
            </w:r>
            <w:proofErr w:type="spellStart"/>
            <w:r w:rsidRPr="00815AD9">
              <w:rPr>
                <w:rFonts w:ascii="Cambria" w:hAnsi="Cambria"/>
                <w:kern w:val="2"/>
                <w:szCs w:val="24"/>
              </w:rPr>
              <w:t>Eur</w:t>
            </w:r>
            <w:proofErr w:type="spellEnd"/>
            <w:r w:rsidRPr="00815AD9">
              <w:rPr>
                <w:rFonts w:ascii="Cambria" w:hAnsi="Cambria"/>
                <w:kern w:val="2"/>
                <w:szCs w:val="24"/>
              </w:rPr>
              <w:t xml:space="preserve"> bauda </w:t>
            </w:r>
          </w:p>
          <w:p w14:paraId="08E9FB70" w14:textId="2EC6A96B" w:rsidR="00FC3B6A" w:rsidRPr="00815AD9" w:rsidRDefault="00FC3B6A" w:rsidP="00FC3B6A">
            <w:pPr>
              <w:rPr>
                <w:rFonts w:ascii="Cambria" w:hAnsi="Cambria"/>
                <w:color w:val="4472C4"/>
                <w:kern w:val="2"/>
                <w:szCs w:val="24"/>
              </w:rPr>
            </w:pPr>
          </w:p>
        </w:tc>
      </w:tr>
      <w:tr w:rsidR="00FC3B6A" w:rsidRPr="00815AD9" w14:paraId="410DF044" w14:textId="77777777">
        <w:trPr>
          <w:trHeight w:val="300"/>
        </w:trPr>
        <w:tc>
          <w:tcPr>
            <w:tcW w:w="2704" w:type="dxa"/>
            <w:gridSpan w:val="2"/>
          </w:tcPr>
          <w:p w14:paraId="5B32D987" w14:textId="77777777" w:rsidR="00FC3B6A" w:rsidRPr="00815AD9" w:rsidRDefault="00FC3B6A" w:rsidP="00FC3B6A">
            <w:pPr>
              <w:rPr>
                <w:rFonts w:ascii="Cambria" w:hAnsi="Cambria"/>
                <w:b/>
                <w:bCs/>
                <w:kern w:val="2"/>
                <w:szCs w:val="24"/>
              </w:rPr>
            </w:pPr>
            <w:r w:rsidRPr="00815AD9">
              <w:rPr>
                <w:rFonts w:ascii="Cambria" w:hAnsi="Cambria"/>
                <w:b/>
                <w:bCs/>
                <w:kern w:val="2"/>
                <w:szCs w:val="24"/>
              </w:rPr>
              <w:t>9.6. Tiekėjui / Pirkėjui taikoma bauda dėl konfidencialumo reikalavimų nesilaikymo</w:t>
            </w:r>
          </w:p>
        </w:tc>
        <w:tc>
          <w:tcPr>
            <w:tcW w:w="6831" w:type="dxa"/>
            <w:gridSpan w:val="2"/>
          </w:tcPr>
          <w:p w14:paraId="48CFF9C4"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6DADB95B" w14:textId="77777777" w:rsidR="00FC3B6A" w:rsidRPr="00815AD9" w:rsidRDefault="00FC3B6A" w:rsidP="00FC3B6A">
            <w:pPr>
              <w:rPr>
                <w:rFonts w:ascii="Cambria" w:hAnsi="Cambria"/>
                <w:color w:val="4472C4"/>
                <w:kern w:val="2"/>
                <w:szCs w:val="24"/>
              </w:rPr>
            </w:pPr>
          </w:p>
          <w:p w14:paraId="322B454A" w14:textId="0BDE9B37" w:rsidR="00FC3B6A" w:rsidRPr="00815AD9" w:rsidRDefault="00FC3B6A" w:rsidP="00FC3B6A">
            <w:pPr>
              <w:rPr>
                <w:rFonts w:ascii="Cambria" w:hAnsi="Cambria"/>
                <w:color w:val="4472C4"/>
                <w:kern w:val="2"/>
                <w:szCs w:val="24"/>
              </w:rPr>
            </w:pPr>
          </w:p>
        </w:tc>
      </w:tr>
      <w:tr w:rsidR="00FC3B6A" w:rsidRPr="00815AD9" w14:paraId="2EDA0580" w14:textId="77777777">
        <w:trPr>
          <w:trHeight w:val="300"/>
        </w:trPr>
        <w:tc>
          <w:tcPr>
            <w:tcW w:w="2704" w:type="dxa"/>
            <w:gridSpan w:val="2"/>
          </w:tcPr>
          <w:p w14:paraId="4EC72603" w14:textId="77777777" w:rsidR="00FC3B6A" w:rsidRPr="00815AD9" w:rsidRDefault="00FC3B6A" w:rsidP="00FC3B6A">
            <w:pPr>
              <w:rPr>
                <w:rFonts w:ascii="Cambria" w:hAnsi="Cambria"/>
                <w:b/>
                <w:bCs/>
                <w:kern w:val="2"/>
                <w:szCs w:val="24"/>
              </w:rPr>
            </w:pPr>
            <w:r w:rsidRPr="00815AD9">
              <w:rPr>
                <w:rFonts w:ascii="Cambria" w:hAnsi="Cambria"/>
                <w:b/>
                <w:bCs/>
                <w:kern w:val="2"/>
                <w:szCs w:val="24"/>
              </w:rPr>
              <w:t xml:space="preserve">9.7. Tiekėjui taikomos netesybos dėl pirkimo dokumentuose nustatytų kokybinių kriterijų </w:t>
            </w:r>
            <w:proofErr w:type="spellStart"/>
            <w:r w:rsidRPr="00815AD9">
              <w:rPr>
                <w:rFonts w:ascii="Cambria" w:hAnsi="Cambria"/>
                <w:b/>
                <w:bCs/>
                <w:kern w:val="2"/>
                <w:szCs w:val="24"/>
              </w:rPr>
              <w:t>nepasiekimo</w:t>
            </w:r>
            <w:proofErr w:type="spellEnd"/>
            <w:r w:rsidRPr="00815AD9">
              <w:rPr>
                <w:rFonts w:ascii="Cambria" w:hAnsi="Cambria"/>
                <w:b/>
                <w:bCs/>
                <w:kern w:val="2"/>
                <w:szCs w:val="24"/>
              </w:rPr>
              <w:t xml:space="preserve"> Sutarties vykdymo metu</w:t>
            </w:r>
          </w:p>
        </w:tc>
        <w:tc>
          <w:tcPr>
            <w:tcW w:w="6831" w:type="dxa"/>
            <w:gridSpan w:val="2"/>
          </w:tcPr>
          <w:p w14:paraId="490A1B9A" w14:textId="3C67494D" w:rsidR="00FC3B6A" w:rsidRPr="00815AD9" w:rsidRDefault="00FC3B6A" w:rsidP="00FC3B6A">
            <w:pPr>
              <w:rPr>
                <w:rFonts w:ascii="Cambria" w:hAnsi="Cambria"/>
                <w:color w:val="4472C4"/>
                <w:kern w:val="2"/>
                <w:szCs w:val="24"/>
              </w:rPr>
            </w:pPr>
            <w:r w:rsidRPr="00815AD9">
              <w:rPr>
                <w:rFonts w:ascii="Cambria" w:hAnsi="Cambria"/>
                <w:kern w:val="2"/>
                <w:szCs w:val="24"/>
              </w:rPr>
              <w:t xml:space="preserve">Netaikoma </w:t>
            </w:r>
          </w:p>
          <w:p w14:paraId="32D19F53" w14:textId="42CC8CDE" w:rsidR="00FC3B6A" w:rsidRPr="00815AD9" w:rsidRDefault="00FC3B6A" w:rsidP="00FC3B6A">
            <w:pPr>
              <w:rPr>
                <w:rFonts w:ascii="Cambria" w:hAnsi="Cambria"/>
                <w:color w:val="4472C4"/>
                <w:kern w:val="2"/>
                <w:szCs w:val="24"/>
              </w:rPr>
            </w:pPr>
          </w:p>
        </w:tc>
      </w:tr>
      <w:tr w:rsidR="00FC3B6A" w:rsidRPr="00815AD9" w14:paraId="5D59CB2B" w14:textId="77777777">
        <w:trPr>
          <w:trHeight w:val="300"/>
        </w:trPr>
        <w:tc>
          <w:tcPr>
            <w:tcW w:w="2704" w:type="dxa"/>
            <w:gridSpan w:val="2"/>
          </w:tcPr>
          <w:p w14:paraId="7D11CAE0" w14:textId="77777777" w:rsidR="00FC3B6A" w:rsidRPr="00815AD9" w:rsidRDefault="00FC3B6A" w:rsidP="00FC3B6A">
            <w:pPr>
              <w:rPr>
                <w:rFonts w:ascii="Cambria" w:hAnsi="Cambria"/>
                <w:b/>
                <w:bCs/>
                <w:kern w:val="2"/>
                <w:szCs w:val="24"/>
              </w:rPr>
            </w:pPr>
            <w:r w:rsidRPr="00815AD9">
              <w:rPr>
                <w:rFonts w:ascii="Cambria" w:hAnsi="Cambria"/>
                <w:b/>
                <w:bCs/>
                <w:kern w:val="2"/>
                <w:szCs w:val="24"/>
              </w:rPr>
              <w:t>9.8. Tiekėjui taikomos netesybos dėl Sutarties įvykdymo užtikrinimo nepratęsimo</w:t>
            </w:r>
          </w:p>
        </w:tc>
        <w:tc>
          <w:tcPr>
            <w:tcW w:w="6831" w:type="dxa"/>
            <w:gridSpan w:val="2"/>
          </w:tcPr>
          <w:p w14:paraId="2EA0E93D" w14:textId="77777777" w:rsidR="00FC3B6A" w:rsidRPr="00815AD9" w:rsidRDefault="00FC3B6A" w:rsidP="00FC3B6A">
            <w:pPr>
              <w:rPr>
                <w:rFonts w:ascii="Cambria" w:hAnsi="Cambria"/>
                <w:kern w:val="2"/>
                <w:szCs w:val="24"/>
              </w:rPr>
            </w:pPr>
            <w:r w:rsidRPr="00815AD9">
              <w:rPr>
                <w:rFonts w:ascii="Cambria" w:hAnsi="Cambria"/>
                <w:kern w:val="2"/>
                <w:szCs w:val="24"/>
              </w:rPr>
              <w:t>Netaikoma</w:t>
            </w:r>
          </w:p>
          <w:p w14:paraId="6E20985B" w14:textId="77777777" w:rsidR="00FC3B6A" w:rsidRPr="00815AD9" w:rsidRDefault="00FC3B6A" w:rsidP="00FC3B6A">
            <w:pPr>
              <w:rPr>
                <w:rFonts w:ascii="Cambria" w:hAnsi="Cambria"/>
                <w:color w:val="4472C4"/>
                <w:kern w:val="2"/>
                <w:szCs w:val="24"/>
              </w:rPr>
            </w:pPr>
          </w:p>
          <w:p w14:paraId="00D3EDE3" w14:textId="5E0C816D" w:rsidR="00FC3B6A" w:rsidRPr="00815AD9" w:rsidRDefault="00FC3B6A" w:rsidP="00FC3B6A">
            <w:pPr>
              <w:rPr>
                <w:rFonts w:ascii="Cambria" w:hAnsi="Cambria"/>
                <w:color w:val="4472C4"/>
                <w:kern w:val="2"/>
                <w:szCs w:val="24"/>
              </w:rPr>
            </w:pPr>
          </w:p>
        </w:tc>
      </w:tr>
      <w:tr w:rsidR="00FC3B6A" w:rsidRPr="00815AD9" w14:paraId="5A9144E8" w14:textId="77777777">
        <w:trPr>
          <w:trHeight w:val="300"/>
        </w:trPr>
        <w:tc>
          <w:tcPr>
            <w:tcW w:w="2704" w:type="dxa"/>
            <w:gridSpan w:val="2"/>
          </w:tcPr>
          <w:p w14:paraId="58D4292E" w14:textId="77777777" w:rsidR="00FC3B6A" w:rsidRPr="00815AD9" w:rsidRDefault="00FC3B6A" w:rsidP="00FC3B6A">
            <w:pPr>
              <w:rPr>
                <w:rFonts w:ascii="Cambria" w:hAnsi="Cambria"/>
                <w:b/>
                <w:bCs/>
                <w:kern w:val="2"/>
                <w:szCs w:val="24"/>
                <w:lang w:val="en-US"/>
              </w:rPr>
            </w:pPr>
            <w:r w:rsidRPr="00815AD9">
              <w:rPr>
                <w:rFonts w:ascii="Cambria" w:hAnsi="Cambria"/>
                <w:b/>
                <w:bCs/>
                <w:kern w:val="2"/>
                <w:szCs w:val="24"/>
                <w:lang w:val="en-US"/>
              </w:rPr>
              <w:t xml:space="preserve">9.9. </w:t>
            </w:r>
            <w:r w:rsidRPr="00815AD9">
              <w:rPr>
                <w:rFonts w:ascii="Cambria" w:hAnsi="Cambria"/>
                <w:b/>
                <w:bCs/>
                <w:kern w:val="2"/>
                <w:szCs w:val="24"/>
              </w:rPr>
              <w:t>Kitos netesybos</w:t>
            </w:r>
          </w:p>
        </w:tc>
        <w:tc>
          <w:tcPr>
            <w:tcW w:w="6831" w:type="dxa"/>
            <w:gridSpan w:val="2"/>
          </w:tcPr>
          <w:p w14:paraId="5E3CB8FA" w14:textId="1968B45C" w:rsidR="00FC3B6A" w:rsidRPr="00815AD9" w:rsidRDefault="00E10BE9" w:rsidP="00E10BE9">
            <w:pPr>
              <w:jc w:val="both"/>
              <w:rPr>
                <w:rFonts w:ascii="Cambria" w:hAnsi="Cambria"/>
                <w:kern w:val="2"/>
                <w:szCs w:val="24"/>
              </w:rPr>
            </w:pPr>
            <w:r w:rsidRPr="00815AD9">
              <w:rPr>
                <w:rFonts w:ascii="Cambria" w:hAnsi="Cambria"/>
              </w:rPr>
              <w:t>Jeigu garantiniu laikotarpiu Tiekėjas nepašalina nustatytų Prekės trūkumų, Pirkėjas turi teisę reikalauti atlyginti su trūkumų pašalinimu susijusias išlaidas bei sumokėti baudą, kurios dydis atitinka patirtų išlaidų sumą.</w:t>
            </w:r>
          </w:p>
        </w:tc>
      </w:tr>
      <w:tr w:rsidR="00FC3B6A" w:rsidRPr="00815AD9" w14:paraId="259B2F59" w14:textId="77777777">
        <w:trPr>
          <w:trHeight w:val="300"/>
        </w:trPr>
        <w:tc>
          <w:tcPr>
            <w:tcW w:w="9535" w:type="dxa"/>
            <w:gridSpan w:val="4"/>
          </w:tcPr>
          <w:p w14:paraId="120D5C50" w14:textId="77777777" w:rsidR="00FC3B6A" w:rsidRPr="00815AD9" w:rsidRDefault="00FC3B6A" w:rsidP="00FC3B6A">
            <w:pPr>
              <w:jc w:val="center"/>
              <w:rPr>
                <w:rFonts w:ascii="Cambria" w:hAnsi="Cambria"/>
                <w:b/>
                <w:bCs/>
                <w:kern w:val="2"/>
                <w:szCs w:val="24"/>
              </w:rPr>
            </w:pPr>
            <w:r w:rsidRPr="00815AD9">
              <w:rPr>
                <w:rFonts w:ascii="Cambria" w:hAnsi="Cambria"/>
                <w:b/>
                <w:bCs/>
                <w:kern w:val="2"/>
                <w:szCs w:val="24"/>
              </w:rPr>
              <w:t>10. SUTARTIES GALIOJIMAS IR KEITIMAS</w:t>
            </w:r>
          </w:p>
        </w:tc>
      </w:tr>
      <w:tr w:rsidR="00FC3B6A" w:rsidRPr="00815AD9" w14:paraId="4F6C640F" w14:textId="77777777">
        <w:trPr>
          <w:trHeight w:val="300"/>
        </w:trPr>
        <w:tc>
          <w:tcPr>
            <w:tcW w:w="2704" w:type="dxa"/>
            <w:gridSpan w:val="2"/>
          </w:tcPr>
          <w:p w14:paraId="4D742B58" w14:textId="77777777" w:rsidR="00FC3B6A" w:rsidRPr="00815AD9" w:rsidRDefault="00FC3B6A" w:rsidP="00FC3B6A">
            <w:pPr>
              <w:rPr>
                <w:rFonts w:ascii="Cambria" w:hAnsi="Cambria"/>
                <w:b/>
                <w:bCs/>
                <w:kern w:val="2"/>
                <w:szCs w:val="24"/>
              </w:rPr>
            </w:pPr>
            <w:r w:rsidRPr="00815AD9">
              <w:rPr>
                <w:rFonts w:ascii="Cambria" w:hAnsi="Cambria"/>
                <w:b/>
                <w:bCs/>
                <w:kern w:val="2"/>
                <w:szCs w:val="24"/>
              </w:rPr>
              <w:t>10.1. Sutarties sudarymas ir įsigaliojimas</w:t>
            </w:r>
          </w:p>
        </w:tc>
        <w:tc>
          <w:tcPr>
            <w:tcW w:w="6831" w:type="dxa"/>
            <w:gridSpan w:val="2"/>
          </w:tcPr>
          <w:p w14:paraId="749B2544" w14:textId="3AB87617" w:rsidR="00057CB1" w:rsidRDefault="00FC3B6A" w:rsidP="004C0D6D">
            <w:pPr>
              <w:jc w:val="both"/>
              <w:rPr>
                <w:rFonts w:ascii="Cambria" w:hAnsi="Cambria"/>
                <w:b/>
                <w:kern w:val="2"/>
                <w:szCs w:val="24"/>
              </w:rPr>
            </w:pPr>
            <w:r w:rsidRPr="00815AD9">
              <w:rPr>
                <w:rFonts w:ascii="Cambria" w:hAnsi="Cambria"/>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A748E1" w:rsidRPr="00815AD9">
              <w:rPr>
                <w:rFonts w:ascii="Cambria" w:hAnsi="Cambria"/>
                <w:b/>
                <w:kern w:val="2"/>
                <w:szCs w:val="24"/>
              </w:rPr>
              <w:t>5</w:t>
            </w:r>
            <w:r w:rsidRPr="00815AD9">
              <w:rPr>
                <w:rFonts w:ascii="Cambria" w:hAnsi="Cambria"/>
                <w:b/>
                <w:kern w:val="2"/>
                <w:szCs w:val="24"/>
              </w:rPr>
              <w:t xml:space="preserve"> (</w:t>
            </w:r>
            <w:r w:rsidR="00A748E1" w:rsidRPr="00815AD9">
              <w:rPr>
                <w:rFonts w:ascii="Cambria" w:hAnsi="Cambria"/>
                <w:b/>
                <w:kern w:val="2"/>
                <w:szCs w:val="24"/>
              </w:rPr>
              <w:t>penki</w:t>
            </w:r>
            <w:r w:rsidRPr="00815AD9">
              <w:rPr>
                <w:rFonts w:ascii="Cambria" w:hAnsi="Cambria"/>
                <w:b/>
                <w:kern w:val="2"/>
                <w:szCs w:val="24"/>
              </w:rPr>
              <w:t>) mėnesi</w:t>
            </w:r>
            <w:r w:rsidR="00E076B6">
              <w:rPr>
                <w:rFonts w:ascii="Cambria" w:hAnsi="Cambria"/>
                <w:b/>
                <w:kern w:val="2"/>
                <w:szCs w:val="24"/>
              </w:rPr>
              <w:t>ai, kuris apima:</w:t>
            </w:r>
          </w:p>
          <w:p w14:paraId="288CCA47" w14:textId="4AAC9A7B" w:rsidR="00C62DEE" w:rsidRPr="00815AD9" w:rsidRDefault="00E076B6" w:rsidP="00B602A6">
            <w:pPr>
              <w:jc w:val="both"/>
              <w:rPr>
                <w:rFonts w:ascii="Cambria" w:eastAsia="Arial Unicode MS" w:hAnsi="Cambria" w:cs="Arial Unicode MS"/>
                <w:szCs w:val="24"/>
              </w:rPr>
            </w:pPr>
            <w:r>
              <w:rPr>
                <w:rFonts w:ascii="Cambria" w:eastAsia="Arial Unicode MS" w:hAnsi="Cambria" w:cs="Arial Unicode MS"/>
                <w:szCs w:val="24"/>
              </w:rPr>
              <w:t xml:space="preserve">a) </w:t>
            </w:r>
            <w:r w:rsidR="00C62DEE" w:rsidRPr="00815AD9">
              <w:rPr>
                <w:rFonts w:ascii="Cambria" w:eastAsia="Arial Unicode MS" w:hAnsi="Cambria" w:cs="Arial Unicode MS"/>
                <w:szCs w:val="24"/>
              </w:rPr>
              <w:t>Prekių pristatymo terminas</w:t>
            </w:r>
            <w:r w:rsidR="00057CB1" w:rsidRPr="00815AD9">
              <w:rPr>
                <w:rFonts w:ascii="Cambria" w:eastAsia="Arial Unicode MS" w:hAnsi="Cambria" w:cs="Arial Unicode MS"/>
                <w:szCs w:val="24"/>
              </w:rPr>
              <w:t xml:space="preserve"> </w:t>
            </w:r>
            <w:r w:rsidR="00C62DEE" w:rsidRPr="00815AD9">
              <w:rPr>
                <w:rFonts w:ascii="Cambria" w:eastAsia="Arial Unicode MS" w:hAnsi="Cambria" w:cs="Arial Unicode MS"/>
                <w:szCs w:val="24"/>
              </w:rPr>
              <w:t xml:space="preserve"> – 3 (trys) mėnesiai;</w:t>
            </w:r>
          </w:p>
          <w:p w14:paraId="0B28EBF4" w14:textId="2CAEC62A" w:rsidR="00057CB1" w:rsidRPr="00815AD9" w:rsidRDefault="00E076B6" w:rsidP="00B602A6">
            <w:pPr>
              <w:jc w:val="both"/>
              <w:rPr>
                <w:rFonts w:ascii="Cambria" w:eastAsia="Arial Unicode MS" w:hAnsi="Cambria" w:cs="Arial Unicode MS"/>
                <w:szCs w:val="24"/>
              </w:rPr>
            </w:pPr>
            <w:r>
              <w:rPr>
                <w:rFonts w:ascii="Cambria" w:eastAsia="Arial Unicode MS" w:hAnsi="Cambria" w:cs="Arial Unicode MS"/>
                <w:szCs w:val="24"/>
              </w:rPr>
              <w:t xml:space="preserve">b) </w:t>
            </w:r>
            <w:r w:rsidR="00057CB1" w:rsidRPr="00815AD9">
              <w:rPr>
                <w:rFonts w:ascii="Cambria" w:eastAsia="Arial Unicode MS" w:hAnsi="Cambria" w:cs="Arial Unicode MS"/>
                <w:szCs w:val="24"/>
              </w:rPr>
              <w:t>Prekių pristatymo termin</w:t>
            </w:r>
            <w:r w:rsidR="00B602A6" w:rsidRPr="00815AD9">
              <w:rPr>
                <w:rFonts w:ascii="Cambria" w:eastAsia="Arial Unicode MS" w:hAnsi="Cambria" w:cs="Arial Unicode MS"/>
                <w:szCs w:val="24"/>
              </w:rPr>
              <w:t>o pratę</w:t>
            </w:r>
            <w:r w:rsidR="00057CB1" w:rsidRPr="00815AD9">
              <w:rPr>
                <w:rFonts w:ascii="Cambria" w:eastAsia="Arial Unicode MS" w:hAnsi="Cambria" w:cs="Arial Unicode MS"/>
                <w:szCs w:val="24"/>
              </w:rPr>
              <w:t>simas esant nenumatytoms aplinkybėms – 1 (vienas) mėnuo;</w:t>
            </w:r>
          </w:p>
          <w:p w14:paraId="792D06D7" w14:textId="0CBBD267" w:rsidR="00FC3B6A" w:rsidRPr="00815AD9" w:rsidRDefault="00E076B6" w:rsidP="00B602A6">
            <w:pPr>
              <w:jc w:val="both"/>
              <w:rPr>
                <w:rFonts w:ascii="Cambria" w:hAnsi="Cambria"/>
                <w:szCs w:val="24"/>
                <w:lang w:val="en-US"/>
              </w:rPr>
            </w:pPr>
            <w:r>
              <w:rPr>
                <w:rFonts w:ascii="Cambria" w:eastAsia="Arial Unicode MS" w:hAnsi="Cambria" w:cs="Arial Unicode MS"/>
                <w:szCs w:val="24"/>
              </w:rPr>
              <w:t xml:space="preserve">c) </w:t>
            </w:r>
            <w:r w:rsidR="00057CB1" w:rsidRPr="00815AD9">
              <w:rPr>
                <w:rFonts w:ascii="Cambria" w:eastAsia="Arial Unicode MS" w:hAnsi="Cambria" w:cs="Arial Unicode MS"/>
                <w:szCs w:val="24"/>
              </w:rPr>
              <w:t>Apmokėjimas – 1 (vienas) mėnuo;</w:t>
            </w:r>
          </w:p>
        </w:tc>
      </w:tr>
      <w:tr w:rsidR="00FC3B6A" w:rsidRPr="00815AD9" w14:paraId="3AC5F97E" w14:textId="77777777" w:rsidTr="002E260F">
        <w:trPr>
          <w:trHeight w:val="614"/>
        </w:trPr>
        <w:tc>
          <w:tcPr>
            <w:tcW w:w="2704" w:type="dxa"/>
            <w:gridSpan w:val="2"/>
          </w:tcPr>
          <w:p w14:paraId="0C477A54" w14:textId="77777777" w:rsidR="00FC3B6A" w:rsidRPr="00815AD9" w:rsidRDefault="00FC3B6A" w:rsidP="00FC3B6A">
            <w:pPr>
              <w:rPr>
                <w:rFonts w:ascii="Cambria" w:hAnsi="Cambria"/>
                <w:b/>
                <w:bCs/>
                <w:kern w:val="2"/>
                <w:szCs w:val="24"/>
              </w:rPr>
            </w:pPr>
            <w:r w:rsidRPr="00815AD9">
              <w:rPr>
                <w:rFonts w:ascii="Cambria" w:hAnsi="Cambria"/>
                <w:b/>
                <w:bCs/>
                <w:kern w:val="2"/>
                <w:szCs w:val="24"/>
              </w:rPr>
              <w:t>10.2. Sutarties galiojimo termino pratęsimas</w:t>
            </w:r>
          </w:p>
        </w:tc>
        <w:tc>
          <w:tcPr>
            <w:tcW w:w="6831" w:type="dxa"/>
            <w:gridSpan w:val="2"/>
          </w:tcPr>
          <w:p w14:paraId="2D2CAB0E" w14:textId="44B7AD7B" w:rsidR="00FC3B6A" w:rsidRPr="00815AD9" w:rsidRDefault="00A748E1" w:rsidP="00FC3B6A">
            <w:pPr>
              <w:rPr>
                <w:rFonts w:ascii="Cambria" w:hAnsi="Cambria"/>
                <w:kern w:val="2"/>
                <w:szCs w:val="24"/>
              </w:rPr>
            </w:pPr>
            <w:r w:rsidRPr="00815AD9">
              <w:rPr>
                <w:rFonts w:ascii="Cambria" w:hAnsi="Cambria"/>
                <w:kern w:val="2"/>
                <w:szCs w:val="24"/>
              </w:rPr>
              <w:t>Netaikoma</w:t>
            </w:r>
          </w:p>
          <w:p w14:paraId="24CF2B89" w14:textId="63CB32B0" w:rsidR="00FC3B6A" w:rsidRPr="00815AD9" w:rsidRDefault="00FC3B6A" w:rsidP="00FC3B6A">
            <w:pPr>
              <w:rPr>
                <w:rFonts w:ascii="Cambria" w:hAnsi="Cambria"/>
                <w:kern w:val="2"/>
                <w:szCs w:val="24"/>
              </w:rPr>
            </w:pPr>
          </w:p>
        </w:tc>
      </w:tr>
      <w:tr w:rsidR="00FC3B6A" w:rsidRPr="00815AD9" w14:paraId="3E00E7BF" w14:textId="77777777">
        <w:trPr>
          <w:trHeight w:val="300"/>
        </w:trPr>
        <w:tc>
          <w:tcPr>
            <w:tcW w:w="9535" w:type="dxa"/>
            <w:gridSpan w:val="4"/>
          </w:tcPr>
          <w:p w14:paraId="58011EA1" w14:textId="77777777" w:rsidR="00FC3B6A" w:rsidRPr="00815AD9" w:rsidRDefault="00FC3B6A" w:rsidP="00FC3B6A">
            <w:pPr>
              <w:jc w:val="center"/>
              <w:rPr>
                <w:rFonts w:ascii="Cambria" w:hAnsi="Cambria"/>
                <w:b/>
                <w:bCs/>
                <w:kern w:val="2"/>
                <w:szCs w:val="24"/>
              </w:rPr>
            </w:pPr>
            <w:r w:rsidRPr="00815AD9">
              <w:rPr>
                <w:rFonts w:ascii="Cambria" w:hAnsi="Cambria"/>
                <w:b/>
                <w:bCs/>
                <w:kern w:val="2"/>
                <w:szCs w:val="24"/>
              </w:rPr>
              <w:t>11. SUTARTIES NUTRAUKIMAS</w:t>
            </w:r>
          </w:p>
        </w:tc>
      </w:tr>
      <w:tr w:rsidR="00FC3B6A" w:rsidRPr="00815AD9" w14:paraId="6E59D0C1" w14:textId="77777777">
        <w:trPr>
          <w:trHeight w:val="300"/>
        </w:trPr>
        <w:tc>
          <w:tcPr>
            <w:tcW w:w="2532" w:type="dxa"/>
          </w:tcPr>
          <w:p w14:paraId="43C75B62" w14:textId="77777777" w:rsidR="00FC3B6A" w:rsidRPr="00815AD9" w:rsidRDefault="00FC3B6A" w:rsidP="00FC3B6A">
            <w:pPr>
              <w:rPr>
                <w:rFonts w:ascii="Cambria" w:hAnsi="Cambria"/>
                <w:b/>
                <w:bCs/>
                <w:kern w:val="2"/>
                <w:szCs w:val="24"/>
              </w:rPr>
            </w:pPr>
            <w:r w:rsidRPr="00815AD9">
              <w:rPr>
                <w:rFonts w:ascii="Cambria" w:hAnsi="Cambria"/>
                <w:b/>
                <w:bCs/>
                <w:kern w:val="2"/>
                <w:szCs w:val="24"/>
              </w:rPr>
              <w:t>11.1. Sutarties nutraukimo pagrindai</w:t>
            </w:r>
          </w:p>
        </w:tc>
        <w:tc>
          <w:tcPr>
            <w:tcW w:w="7003" w:type="dxa"/>
            <w:gridSpan w:val="3"/>
          </w:tcPr>
          <w:p w14:paraId="3EFF973D" w14:textId="75F82CBA" w:rsidR="00FC3B6A" w:rsidRPr="00815AD9" w:rsidRDefault="00FC3B6A" w:rsidP="00FC3B6A">
            <w:pPr>
              <w:rPr>
                <w:rFonts w:ascii="Cambria" w:hAnsi="Cambria"/>
                <w:kern w:val="2"/>
                <w:szCs w:val="24"/>
              </w:rPr>
            </w:pPr>
            <w:r w:rsidRPr="00815AD9">
              <w:rPr>
                <w:rFonts w:ascii="Cambria" w:hAnsi="Cambria"/>
                <w:kern w:val="2"/>
                <w:szCs w:val="24"/>
              </w:rPr>
              <w:t>Sutartis gali būti nutraukiama rašytiniu Šalių susitarimu arba vienašališkai, Bendrosiose sąlygose nustatyta tvarka.</w:t>
            </w:r>
          </w:p>
        </w:tc>
      </w:tr>
      <w:tr w:rsidR="00FC3B6A" w:rsidRPr="00815AD9" w14:paraId="0767D708" w14:textId="77777777">
        <w:trPr>
          <w:trHeight w:val="300"/>
        </w:trPr>
        <w:tc>
          <w:tcPr>
            <w:tcW w:w="2532" w:type="dxa"/>
          </w:tcPr>
          <w:p w14:paraId="06AA74E7" w14:textId="77777777" w:rsidR="00FC3B6A" w:rsidRPr="00815AD9" w:rsidRDefault="00FC3B6A" w:rsidP="00FC3B6A">
            <w:pPr>
              <w:rPr>
                <w:rFonts w:ascii="Cambria" w:hAnsi="Cambria"/>
                <w:b/>
                <w:bCs/>
                <w:kern w:val="2"/>
                <w:szCs w:val="24"/>
              </w:rPr>
            </w:pPr>
            <w:r w:rsidRPr="00815AD9">
              <w:rPr>
                <w:rFonts w:ascii="Cambria" w:hAnsi="Cambria"/>
                <w:b/>
                <w:bCs/>
                <w:kern w:val="2"/>
                <w:szCs w:val="24"/>
              </w:rPr>
              <w:t>11.2. Esminiai Sutarties pažeidimai</w:t>
            </w:r>
          </w:p>
          <w:p w14:paraId="54536DE6" w14:textId="77777777" w:rsidR="00FC3B6A" w:rsidRPr="00815AD9" w:rsidRDefault="00FC3B6A" w:rsidP="00FC3B6A">
            <w:pPr>
              <w:rPr>
                <w:rFonts w:ascii="Cambria" w:hAnsi="Cambria"/>
                <w:b/>
                <w:bCs/>
                <w:kern w:val="2"/>
                <w:szCs w:val="24"/>
              </w:rPr>
            </w:pPr>
          </w:p>
        </w:tc>
        <w:tc>
          <w:tcPr>
            <w:tcW w:w="7003" w:type="dxa"/>
            <w:gridSpan w:val="3"/>
          </w:tcPr>
          <w:p w14:paraId="6089ACDD" w14:textId="2E4ADA9C" w:rsidR="00FC3B6A" w:rsidRPr="00815AD9" w:rsidRDefault="00FC3B6A" w:rsidP="00FC3B6A">
            <w:pPr>
              <w:spacing w:line="257" w:lineRule="auto"/>
              <w:jc w:val="both"/>
              <w:rPr>
                <w:rFonts w:ascii="Cambria" w:eastAsia="Arial" w:hAnsi="Cambria"/>
                <w:kern w:val="2"/>
                <w:szCs w:val="24"/>
                <w:lang w:val="lt"/>
              </w:rPr>
            </w:pPr>
            <w:r w:rsidRPr="00815AD9">
              <w:rPr>
                <w:rFonts w:ascii="Cambria" w:eastAsia="Arial" w:hAnsi="Cambria"/>
                <w:kern w:val="2"/>
                <w:szCs w:val="24"/>
                <w:lang w:val="lt"/>
              </w:rPr>
              <w:t>11.2.1. jeigu Tiekėjas nesilaiko Sutartyje nustatytų Prekių tiekimo terminų 2 (du) kartus iš eilės arba vėluoja pristatyti Prekes daugiau nei (</w:t>
            </w:r>
            <w:r w:rsidRPr="00815AD9">
              <w:rPr>
                <w:rFonts w:ascii="Cambria" w:eastAsia="Arial" w:hAnsi="Cambria"/>
                <w:kern w:val="2"/>
                <w:szCs w:val="24"/>
              </w:rPr>
              <w:t xml:space="preserve">3 mėnesių) </w:t>
            </w:r>
            <w:r w:rsidRPr="00815AD9">
              <w:rPr>
                <w:rFonts w:ascii="Cambria" w:eastAsia="Arial" w:hAnsi="Cambria"/>
                <w:kern w:val="2"/>
                <w:szCs w:val="24"/>
                <w:lang w:val="lt"/>
              </w:rPr>
              <w:t>Sutartyje nustatytas Prekių pristatymo terminas;</w:t>
            </w:r>
          </w:p>
          <w:p w14:paraId="13636D62" w14:textId="5F8AF890" w:rsidR="00FC3B6A" w:rsidRPr="00815AD9" w:rsidRDefault="00FC3B6A" w:rsidP="00FC3B6A">
            <w:pPr>
              <w:tabs>
                <w:tab w:val="left" w:pos="567"/>
                <w:tab w:val="left" w:pos="851"/>
                <w:tab w:val="left" w:pos="992"/>
                <w:tab w:val="left" w:pos="1134"/>
              </w:tabs>
              <w:spacing w:line="257" w:lineRule="auto"/>
              <w:jc w:val="both"/>
              <w:rPr>
                <w:rFonts w:ascii="Cambria" w:eastAsia="Arial" w:hAnsi="Cambria"/>
                <w:kern w:val="2"/>
                <w:szCs w:val="24"/>
                <w:lang w:val="lt"/>
              </w:rPr>
            </w:pPr>
            <w:r w:rsidRPr="00815AD9">
              <w:rPr>
                <w:rFonts w:ascii="Cambria" w:eastAsia="Arial" w:hAnsi="Cambria"/>
                <w:kern w:val="2"/>
                <w:szCs w:val="24"/>
                <w:lang w:val="lt"/>
              </w:rPr>
              <w:lastRenderedPageBreak/>
              <w:t>11.2.2. Tiekėjas pažeidžia Prekių pristatymo terminus ir dėl Prekių pristatymo vėlavimo Prekės tampa nebereikalingos;</w:t>
            </w:r>
          </w:p>
          <w:p w14:paraId="4198364C" w14:textId="422A5D52" w:rsidR="00FC3B6A" w:rsidRPr="00815AD9" w:rsidRDefault="00FC3B6A" w:rsidP="002E260F">
            <w:pPr>
              <w:tabs>
                <w:tab w:val="left" w:pos="567"/>
                <w:tab w:val="left" w:pos="851"/>
                <w:tab w:val="left" w:pos="992"/>
                <w:tab w:val="left" w:pos="1134"/>
              </w:tabs>
              <w:spacing w:line="257" w:lineRule="auto"/>
              <w:jc w:val="both"/>
              <w:rPr>
                <w:rFonts w:ascii="Cambria" w:eastAsia="Arial" w:hAnsi="Cambria"/>
                <w:kern w:val="2"/>
                <w:szCs w:val="24"/>
                <w:lang w:val="lt"/>
              </w:rPr>
            </w:pPr>
            <w:r w:rsidRPr="00815AD9">
              <w:rPr>
                <w:rFonts w:ascii="Cambria" w:eastAsia="Arial" w:hAnsi="Cambria"/>
                <w:kern w:val="2"/>
                <w:szCs w:val="24"/>
                <w:lang w:val="lt"/>
              </w:rPr>
              <w:t>11.2.3. Tiekėjas daugiau kaip 2 (du) kartus pristato Prekes, kurios neatitinka Sutartyje ir (ar) Įstatymuose nustatytų reikalavimų Prekėms;</w:t>
            </w:r>
          </w:p>
        </w:tc>
      </w:tr>
      <w:tr w:rsidR="00C0551D" w:rsidRPr="00815AD9" w14:paraId="4A7E82DC" w14:textId="77777777" w:rsidTr="00C54983">
        <w:trPr>
          <w:trHeight w:val="300"/>
        </w:trPr>
        <w:tc>
          <w:tcPr>
            <w:tcW w:w="9535" w:type="dxa"/>
            <w:gridSpan w:val="4"/>
          </w:tcPr>
          <w:p w14:paraId="428A30CA" w14:textId="303CECFF" w:rsidR="00C0551D" w:rsidRPr="00815AD9" w:rsidRDefault="00C0551D" w:rsidP="00C0551D">
            <w:pPr>
              <w:spacing w:line="257" w:lineRule="auto"/>
              <w:jc w:val="center"/>
              <w:rPr>
                <w:rFonts w:ascii="Cambria" w:eastAsia="Arial" w:hAnsi="Cambria"/>
                <w:kern w:val="2"/>
                <w:szCs w:val="24"/>
                <w:lang w:val="lt"/>
              </w:rPr>
            </w:pPr>
            <w:r w:rsidRPr="00815AD9">
              <w:rPr>
                <w:rFonts w:ascii="Cambria" w:eastAsia="Arial" w:hAnsi="Cambria"/>
                <w:b/>
                <w:kern w:val="2"/>
                <w:szCs w:val="24"/>
                <w:lang w:val="lt"/>
              </w:rPr>
              <w:lastRenderedPageBreak/>
              <w:t>12. APLINKOSAUGINIAI IR SOCIALINIAI KRITERIJAI</w:t>
            </w:r>
            <w:r w:rsidRPr="00815AD9">
              <w:rPr>
                <w:rFonts w:ascii="Cambria" w:eastAsia="Arial" w:hAnsi="Cambria"/>
                <w:kern w:val="2"/>
                <w:szCs w:val="24"/>
                <w:lang w:val="lt"/>
              </w:rPr>
              <w:t xml:space="preserve"> (taikoma, jeigu aplinkosauginiai ir (arba) socialiniai kriterijai nustatomi kaip Sutarties vykdymo sąlygos)</w:t>
            </w:r>
          </w:p>
        </w:tc>
      </w:tr>
      <w:tr w:rsidR="00C0551D" w:rsidRPr="00815AD9" w14:paraId="3B75D22A" w14:textId="77777777">
        <w:trPr>
          <w:trHeight w:val="300"/>
        </w:trPr>
        <w:tc>
          <w:tcPr>
            <w:tcW w:w="2532" w:type="dxa"/>
          </w:tcPr>
          <w:p w14:paraId="14ABE28D" w14:textId="36A5E042" w:rsidR="00C0551D" w:rsidRPr="00815AD9" w:rsidRDefault="00815AD9" w:rsidP="00815AD9">
            <w:pPr>
              <w:rPr>
                <w:rFonts w:ascii="Cambria" w:hAnsi="Cambria"/>
                <w:b/>
                <w:bCs/>
                <w:kern w:val="2"/>
                <w:szCs w:val="24"/>
              </w:rPr>
            </w:pPr>
            <w:r>
              <w:rPr>
                <w:rFonts w:ascii="Cambria" w:hAnsi="Cambria"/>
                <w:b/>
                <w:bCs/>
                <w:kern w:val="2"/>
                <w:szCs w:val="24"/>
              </w:rPr>
              <w:t xml:space="preserve">12.1. </w:t>
            </w:r>
            <w:r w:rsidR="00C0551D" w:rsidRPr="00815AD9">
              <w:rPr>
                <w:rFonts w:ascii="Cambria" w:hAnsi="Cambria"/>
                <w:b/>
                <w:bCs/>
                <w:kern w:val="2"/>
                <w:szCs w:val="24"/>
              </w:rPr>
              <w:t>Aplinkosauginių kriterijų nustatymo teisinis pagrindas</w:t>
            </w:r>
          </w:p>
        </w:tc>
        <w:tc>
          <w:tcPr>
            <w:tcW w:w="7003" w:type="dxa"/>
            <w:gridSpan w:val="3"/>
          </w:tcPr>
          <w:p w14:paraId="211EF3A5" w14:textId="435ED26A" w:rsidR="00C0551D" w:rsidRPr="00815AD9" w:rsidRDefault="00C0551D" w:rsidP="00C0551D">
            <w:pPr>
              <w:spacing w:line="257" w:lineRule="auto"/>
              <w:jc w:val="both"/>
              <w:rPr>
                <w:rFonts w:ascii="Cambria" w:eastAsia="Arial" w:hAnsi="Cambria"/>
                <w:kern w:val="2"/>
                <w:szCs w:val="24"/>
                <w:lang w:val="lt"/>
              </w:rPr>
            </w:pPr>
            <w:r w:rsidRPr="00815AD9">
              <w:rPr>
                <w:rFonts w:ascii="Cambria" w:eastAsia="Arial" w:hAnsi="Cambria"/>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r w:rsidR="00B602A6" w:rsidRPr="00815AD9">
              <w:rPr>
                <w:rFonts w:ascii="Cambria" w:eastAsia="Arial" w:hAnsi="Cambria"/>
                <w:kern w:val="2"/>
                <w:szCs w:val="24"/>
                <w:lang w:val="lt"/>
              </w:rPr>
              <w:t xml:space="preserve"> ir II Skyriaus „Pakuotės“ nuostatas.</w:t>
            </w:r>
          </w:p>
        </w:tc>
      </w:tr>
      <w:tr w:rsidR="00C0551D" w:rsidRPr="00815AD9" w14:paraId="26EC750C" w14:textId="77777777">
        <w:trPr>
          <w:trHeight w:val="300"/>
        </w:trPr>
        <w:tc>
          <w:tcPr>
            <w:tcW w:w="2532" w:type="dxa"/>
          </w:tcPr>
          <w:p w14:paraId="6B6A6919" w14:textId="331E3D8D" w:rsidR="00C0551D" w:rsidRPr="00815AD9" w:rsidRDefault="00C0551D" w:rsidP="00C0551D">
            <w:pPr>
              <w:rPr>
                <w:rFonts w:ascii="Cambria" w:hAnsi="Cambria"/>
                <w:b/>
                <w:bCs/>
                <w:kern w:val="2"/>
                <w:szCs w:val="24"/>
              </w:rPr>
            </w:pPr>
            <w:r w:rsidRPr="00815AD9">
              <w:rPr>
                <w:rFonts w:ascii="Cambria" w:hAnsi="Cambria"/>
                <w:b/>
                <w:bCs/>
                <w:kern w:val="2"/>
                <w:szCs w:val="24"/>
              </w:rPr>
              <w:t>12.2. Su Prekių pristatymu susiję aplinkosauginiai kriterijai</w:t>
            </w:r>
          </w:p>
        </w:tc>
        <w:tc>
          <w:tcPr>
            <w:tcW w:w="7003" w:type="dxa"/>
            <w:gridSpan w:val="3"/>
          </w:tcPr>
          <w:p w14:paraId="2A2C2543" w14:textId="00C9D9F7" w:rsidR="00C0551D" w:rsidRPr="00815AD9" w:rsidRDefault="00C0551D" w:rsidP="00C0551D">
            <w:pPr>
              <w:spacing w:line="257" w:lineRule="auto"/>
              <w:jc w:val="both"/>
              <w:rPr>
                <w:rFonts w:ascii="Cambria" w:eastAsia="Arial" w:hAnsi="Cambria"/>
                <w:kern w:val="2"/>
                <w:szCs w:val="24"/>
                <w:lang w:val="lt"/>
              </w:rPr>
            </w:pPr>
            <w:r w:rsidRPr="00815AD9">
              <w:rPr>
                <w:rFonts w:ascii="Cambria" w:eastAsia="Arial" w:hAnsi="Cambria"/>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6C4ED273" w14:textId="6BBA1864" w:rsidR="00C0551D" w:rsidRPr="00815AD9" w:rsidRDefault="00C0551D" w:rsidP="00114AB2">
            <w:pPr>
              <w:spacing w:line="257" w:lineRule="auto"/>
              <w:jc w:val="both"/>
              <w:rPr>
                <w:rFonts w:ascii="Cambria" w:eastAsia="Arial" w:hAnsi="Cambria"/>
                <w:kern w:val="2"/>
                <w:szCs w:val="24"/>
                <w:lang w:val="lt"/>
              </w:rPr>
            </w:pPr>
            <w:r w:rsidRPr="00815AD9">
              <w:rPr>
                <w:rFonts w:ascii="Cambria" w:eastAsia="Arial" w:hAnsi="Cambria"/>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45FD0" w:rsidRPr="00815AD9" w14:paraId="71A97540" w14:textId="77777777" w:rsidTr="00512FE5">
        <w:trPr>
          <w:trHeight w:val="300"/>
        </w:trPr>
        <w:tc>
          <w:tcPr>
            <w:tcW w:w="2532" w:type="dxa"/>
          </w:tcPr>
          <w:p w14:paraId="0643C9D1" w14:textId="62EC7555" w:rsidR="00745FD0" w:rsidRPr="00815AD9" w:rsidRDefault="00745FD0" w:rsidP="00815AD9">
            <w:pPr>
              <w:rPr>
                <w:rFonts w:ascii="Cambria" w:hAnsi="Cambria"/>
                <w:b/>
                <w:bCs/>
                <w:kern w:val="2"/>
                <w:szCs w:val="24"/>
              </w:rPr>
            </w:pPr>
            <w:r w:rsidRPr="00815AD9">
              <w:rPr>
                <w:rFonts w:ascii="Cambria" w:hAnsi="Cambria"/>
                <w:b/>
                <w:bCs/>
                <w:kern w:val="2"/>
                <w:szCs w:val="24"/>
              </w:rPr>
              <w:t>12.3. Kiti kriterijai</w:t>
            </w:r>
          </w:p>
        </w:tc>
        <w:tc>
          <w:tcPr>
            <w:tcW w:w="7003" w:type="dxa"/>
            <w:gridSpan w:val="3"/>
          </w:tcPr>
          <w:p w14:paraId="71A2126B" w14:textId="77777777" w:rsidR="00745FD0" w:rsidRPr="00815AD9" w:rsidRDefault="00745FD0" w:rsidP="00512FE5">
            <w:pPr>
              <w:jc w:val="both"/>
              <w:rPr>
                <w:rFonts w:ascii="Cambria" w:hAnsi="Cambria"/>
                <w:b/>
                <w:bCs/>
                <w:kern w:val="2"/>
                <w:szCs w:val="24"/>
              </w:rPr>
            </w:pPr>
            <w:r w:rsidRPr="00815AD9">
              <w:rPr>
                <w:rFonts w:ascii="Cambria" w:hAnsi="Cambria"/>
                <w:color w:val="000000"/>
                <w:shd w:val="clear" w:color="auto" w:fill="FFFFFF"/>
              </w:rPr>
              <w:t xml:space="preserve">Sutarčiai taikomos 2023 m. liepos 11 d. UAB „Kauno vandenys“ generalinio direktoriaus įsakymu Nr. 2-118-2023 patvirtintos </w:t>
            </w:r>
            <w:hyperlink r:id="rId12" w:history="1">
              <w:r w:rsidRPr="00815AD9">
                <w:rPr>
                  <w:rStyle w:val="Hipersaitas"/>
                  <w:rFonts w:ascii="Cambria" w:hAnsi="Cambria"/>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15AD9">
              <w:rPr>
                <w:rFonts w:ascii="Cambria" w:hAnsi="Cambria"/>
              </w:rPr>
              <w:t xml:space="preserve"> </w:t>
            </w:r>
            <w:r w:rsidRPr="00815AD9">
              <w:rPr>
                <w:rFonts w:ascii="Cambria" w:hAnsi="Cambria"/>
                <w:color w:val="000000"/>
                <w:shd w:val="clear" w:color="auto" w:fill="FFFFFF"/>
              </w:rPr>
              <w:t>nuostatos.</w:t>
            </w:r>
          </w:p>
        </w:tc>
      </w:tr>
      <w:tr w:rsidR="00745FD0" w:rsidRPr="00815AD9" w14:paraId="2D51BD24" w14:textId="77777777">
        <w:trPr>
          <w:trHeight w:val="300"/>
        </w:trPr>
        <w:tc>
          <w:tcPr>
            <w:tcW w:w="9535" w:type="dxa"/>
            <w:gridSpan w:val="4"/>
          </w:tcPr>
          <w:p w14:paraId="0785A684" w14:textId="633A9749" w:rsidR="00745FD0" w:rsidRPr="00815AD9" w:rsidRDefault="00745FD0" w:rsidP="00815AD9">
            <w:pPr>
              <w:jc w:val="center"/>
              <w:rPr>
                <w:rFonts w:ascii="Cambria" w:hAnsi="Cambria"/>
                <w:b/>
                <w:bCs/>
                <w:kern w:val="2"/>
                <w:szCs w:val="24"/>
              </w:rPr>
            </w:pPr>
            <w:r w:rsidRPr="00815AD9">
              <w:rPr>
                <w:rFonts w:ascii="Cambria" w:hAnsi="Cambria"/>
                <w:b/>
                <w:bCs/>
                <w:kern w:val="2"/>
                <w:szCs w:val="24"/>
              </w:rPr>
              <w:t>1</w:t>
            </w:r>
            <w:r w:rsidR="00815AD9">
              <w:rPr>
                <w:rFonts w:ascii="Cambria" w:hAnsi="Cambria"/>
                <w:b/>
                <w:bCs/>
                <w:kern w:val="2"/>
                <w:szCs w:val="24"/>
              </w:rPr>
              <w:t>3</w:t>
            </w:r>
            <w:r w:rsidRPr="00815AD9">
              <w:rPr>
                <w:rFonts w:ascii="Cambria" w:hAnsi="Cambria"/>
                <w:b/>
                <w:bCs/>
                <w:kern w:val="2"/>
                <w:szCs w:val="24"/>
              </w:rPr>
              <w:t>. SUTARTIES PRIEDAI</w:t>
            </w:r>
          </w:p>
        </w:tc>
      </w:tr>
      <w:tr w:rsidR="00745FD0" w:rsidRPr="00815AD9" w14:paraId="2EEAB97F" w14:textId="77777777">
        <w:trPr>
          <w:trHeight w:val="300"/>
        </w:trPr>
        <w:tc>
          <w:tcPr>
            <w:tcW w:w="2532" w:type="dxa"/>
          </w:tcPr>
          <w:p w14:paraId="33D1E7D8" w14:textId="1C6C3316" w:rsidR="00745FD0" w:rsidRPr="00815AD9" w:rsidRDefault="00745FD0" w:rsidP="00815AD9">
            <w:pPr>
              <w:jc w:val="center"/>
              <w:rPr>
                <w:rFonts w:ascii="Cambria" w:hAnsi="Cambria"/>
                <w:b/>
                <w:bCs/>
                <w:kern w:val="2"/>
                <w:szCs w:val="24"/>
              </w:rPr>
            </w:pPr>
            <w:r w:rsidRPr="00815AD9">
              <w:rPr>
                <w:rFonts w:ascii="Cambria" w:hAnsi="Cambria"/>
                <w:b/>
                <w:bCs/>
                <w:kern w:val="2"/>
                <w:szCs w:val="24"/>
              </w:rPr>
              <w:t>1</w:t>
            </w:r>
            <w:r w:rsidR="00815AD9">
              <w:rPr>
                <w:rFonts w:ascii="Cambria" w:hAnsi="Cambria"/>
                <w:b/>
                <w:bCs/>
                <w:kern w:val="2"/>
                <w:szCs w:val="24"/>
              </w:rPr>
              <w:t>3</w:t>
            </w:r>
            <w:r w:rsidRPr="00815AD9">
              <w:rPr>
                <w:rFonts w:ascii="Cambria" w:hAnsi="Cambria"/>
                <w:b/>
                <w:bCs/>
                <w:kern w:val="2"/>
                <w:szCs w:val="24"/>
              </w:rPr>
              <w:t>.1. Priedas Nr. 1</w:t>
            </w:r>
          </w:p>
        </w:tc>
        <w:tc>
          <w:tcPr>
            <w:tcW w:w="7003" w:type="dxa"/>
            <w:gridSpan w:val="3"/>
          </w:tcPr>
          <w:p w14:paraId="16B8142D" w14:textId="05CFAB79" w:rsidR="00745FD0" w:rsidRPr="00815AD9" w:rsidRDefault="00745FD0" w:rsidP="00745FD0">
            <w:pPr>
              <w:jc w:val="both"/>
              <w:rPr>
                <w:rFonts w:ascii="Cambria" w:hAnsi="Cambria"/>
                <w:b/>
                <w:bCs/>
                <w:kern w:val="2"/>
                <w:szCs w:val="24"/>
              </w:rPr>
            </w:pPr>
            <w:r w:rsidRPr="00815AD9">
              <w:rPr>
                <w:rFonts w:ascii="Cambria" w:hAnsi="Cambria"/>
                <w:b/>
                <w:bCs/>
                <w:kern w:val="2"/>
                <w:szCs w:val="24"/>
              </w:rPr>
              <w:t>Techninė specifikacija</w:t>
            </w:r>
          </w:p>
        </w:tc>
      </w:tr>
      <w:tr w:rsidR="00745FD0" w:rsidRPr="00815AD9" w14:paraId="0153FAD0" w14:textId="77777777">
        <w:trPr>
          <w:trHeight w:val="300"/>
        </w:trPr>
        <w:tc>
          <w:tcPr>
            <w:tcW w:w="2532" w:type="dxa"/>
          </w:tcPr>
          <w:p w14:paraId="7DDB0AFC" w14:textId="11C7F246" w:rsidR="00745FD0" w:rsidRPr="00815AD9" w:rsidRDefault="00745FD0" w:rsidP="00815AD9">
            <w:pPr>
              <w:jc w:val="center"/>
              <w:rPr>
                <w:rFonts w:ascii="Cambria" w:hAnsi="Cambria"/>
                <w:b/>
                <w:bCs/>
                <w:kern w:val="2"/>
                <w:szCs w:val="24"/>
              </w:rPr>
            </w:pPr>
            <w:r w:rsidRPr="00815AD9">
              <w:rPr>
                <w:rFonts w:ascii="Cambria" w:hAnsi="Cambria"/>
                <w:b/>
                <w:bCs/>
                <w:kern w:val="2"/>
                <w:szCs w:val="24"/>
              </w:rPr>
              <w:t>1</w:t>
            </w:r>
            <w:r w:rsidR="00815AD9">
              <w:rPr>
                <w:rFonts w:ascii="Cambria" w:hAnsi="Cambria"/>
                <w:b/>
                <w:bCs/>
                <w:kern w:val="2"/>
                <w:szCs w:val="24"/>
              </w:rPr>
              <w:t>3</w:t>
            </w:r>
            <w:r w:rsidRPr="00815AD9">
              <w:rPr>
                <w:rFonts w:ascii="Cambria" w:hAnsi="Cambria"/>
                <w:b/>
                <w:bCs/>
                <w:kern w:val="2"/>
                <w:szCs w:val="24"/>
              </w:rPr>
              <w:t>.2. Priedas Nr. 2</w:t>
            </w:r>
          </w:p>
        </w:tc>
        <w:tc>
          <w:tcPr>
            <w:tcW w:w="7003" w:type="dxa"/>
            <w:gridSpan w:val="3"/>
          </w:tcPr>
          <w:p w14:paraId="57415B2F" w14:textId="0AF1EB12" w:rsidR="00745FD0" w:rsidRPr="00815AD9" w:rsidRDefault="00745FD0" w:rsidP="00745FD0">
            <w:pPr>
              <w:jc w:val="both"/>
              <w:rPr>
                <w:rFonts w:ascii="Cambria" w:hAnsi="Cambria"/>
                <w:b/>
                <w:bCs/>
                <w:kern w:val="2"/>
                <w:szCs w:val="24"/>
              </w:rPr>
            </w:pPr>
            <w:r w:rsidRPr="00815AD9">
              <w:rPr>
                <w:rFonts w:ascii="Cambria" w:hAnsi="Cambria"/>
                <w:b/>
                <w:bCs/>
                <w:kern w:val="2"/>
                <w:szCs w:val="24"/>
              </w:rPr>
              <w:t>Pasiūlymas</w:t>
            </w:r>
          </w:p>
        </w:tc>
      </w:tr>
      <w:tr w:rsidR="00745FD0" w:rsidRPr="00815AD9" w14:paraId="584DB3DF" w14:textId="77777777">
        <w:tc>
          <w:tcPr>
            <w:tcW w:w="9535" w:type="dxa"/>
            <w:gridSpan w:val="4"/>
          </w:tcPr>
          <w:p w14:paraId="06933465" w14:textId="0B7380A5" w:rsidR="00745FD0" w:rsidRPr="00815AD9" w:rsidRDefault="00745FD0" w:rsidP="00815AD9">
            <w:pPr>
              <w:jc w:val="center"/>
              <w:rPr>
                <w:rFonts w:ascii="Cambria" w:hAnsi="Cambria"/>
                <w:b/>
                <w:bCs/>
                <w:kern w:val="2"/>
                <w:szCs w:val="24"/>
              </w:rPr>
            </w:pPr>
            <w:r w:rsidRPr="00815AD9">
              <w:rPr>
                <w:rFonts w:ascii="Cambria" w:hAnsi="Cambria"/>
                <w:b/>
                <w:bCs/>
                <w:kern w:val="2"/>
                <w:szCs w:val="24"/>
              </w:rPr>
              <w:t>1</w:t>
            </w:r>
            <w:r w:rsidR="00815AD9">
              <w:rPr>
                <w:rFonts w:ascii="Cambria" w:hAnsi="Cambria"/>
                <w:b/>
                <w:bCs/>
                <w:kern w:val="2"/>
                <w:szCs w:val="24"/>
              </w:rPr>
              <w:t>4</w:t>
            </w:r>
            <w:r w:rsidRPr="00815AD9">
              <w:rPr>
                <w:rFonts w:ascii="Cambria" w:hAnsi="Cambria"/>
                <w:b/>
                <w:bCs/>
                <w:kern w:val="2"/>
                <w:szCs w:val="24"/>
              </w:rPr>
              <w:t>. ŠALIŲ ATSTOVŲ PARAŠAI</w:t>
            </w:r>
          </w:p>
        </w:tc>
      </w:tr>
      <w:tr w:rsidR="00745FD0" w:rsidRPr="00815AD9" w14:paraId="298A2569" w14:textId="77777777">
        <w:tc>
          <w:tcPr>
            <w:tcW w:w="4788" w:type="dxa"/>
            <w:gridSpan w:val="3"/>
          </w:tcPr>
          <w:p w14:paraId="37FA6028" w14:textId="6893EF20" w:rsidR="00745FD0" w:rsidRPr="00815AD9" w:rsidRDefault="00745FD0" w:rsidP="00745FD0">
            <w:pPr>
              <w:jc w:val="center"/>
              <w:rPr>
                <w:rFonts w:ascii="Cambria" w:hAnsi="Cambria"/>
                <w:b/>
                <w:bCs/>
                <w:kern w:val="2"/>
                <w:szCs w:val="24"/>
              </w:rPr>
            </w:pPr>
            <w:r w:rsidRPr="00815AD9">
              <w:rPr>
                <w:rFonts w:ascii="Cambria" w:hAnsi="Cambria"/>
                <w:b/>
                <w:bCs/>
                <w:kern w:val="2"/>
                <w:szCs w:val="24"/>
              </w:rPr>
              <w:t>PIRKĖJAS</w:t>
            </w:r>
          </w:p>
        </w:tc>
        <w:tc>
          <w:tcPr>
            <w:tcW w:w="4747" w:type="dxa"/>
          </w:tcPr>
          <w:p w14:paraId="1B47B8D3" w14:textId="2E009D01" w:rsidR="00745FD0" w:rsidRPr="00815AD9" w:rsidRDefault="00745FD0" w:rsidP="00745FD0">
            <w:pPr>
              <w:jc w:val="center"/>
              <w:rPr>
                <w:rFonts w:ascii="Cambria" w:hAnsi="Cambria"/>
                <w:b/>
                <w:bCs/>
                <w:kern w:val="2"/>
                <w:szCs w:val="24"/>
              </w:rPr>
            </w:pPr>
            <w:r w:rsidRPr="00815AD9">
              <w:rPr>
                <w:rFonts w:ascii="Cambria" w:hAnsi="Cambria"/>
                <w:b/>
                <w:bCs/>
                <w:kern w:val="2"/>
                <w:szCs w:val="24"/>
              </w:rPr>
              <w:t>TIEKĖJAS</w:t>
            </w:r>
          </w:p>
        </w:tc>
      </w:tr>
      <w:tr w:rsidR="00745FD0" w:rsidRPr="00815AD9" w14:paraId="0C351979" w14:textId="77777777">
        <w:tc>
          <w:tcPr>
            <w:tcW w:w="4788" w:type="dxa"/>
            <w:gridSpan w:val="3"/>
          </w:tcPr>
          <w:p w14:paraId="33C9EDCF" w14:textId="64871A16" w:rsidR="00745FD0" w:rsidRPr="00815AD9" w:rsidRDefault="00745FD0" w:rsidP="00745FD0">
            <w:pPr>
              <w:jc w:val="center"/>
              <w:rPr>
                <w:rFonts w:ascii="Cambria" w:hAnsi="Cambria"/>
                <w:color w:val="4472C4"/>
                <w:kern w:val="2"/>
                <w:szCs w:val="24"/>
              </w:rPr>
            </w:pPr>
            <w:r w:rsidRPr="00815AD9">
              <w:rPr>
                <w:rFonts w:ascii="Cambria" w:hAnsi="Cambria"/>
                <w:color w:val="4472C4"/>
                <w:kern w:val="2"/>
                <w:szCs w:val="24"/>
              </w:rPr>
              <w:t>(nurodomos atstovo pareigos, vardas, pavardė)</w:t>
            </w:r>
          </w:p>
        </w:tc>
        <w:tc>
          <w:tcPr>
            <w:tcW w:w="4747" w:type="dxa"/>
          </w:tcPr>
          <w:p w14:paraId="64B4EEAC" w14:textId="32FE6575" w:rsidR="00745FD0" w:rsidRPr="00815AD9" w:rsidRDefault="00745FD0" w:rsidP="00745FD0">
            <w:pPr>
              <w:jc w:val="center"/>
              <w:rPr>
                <w:rFonts w:ascii="Cambria" w:hAnsi="Cambria"/>
                <w:b/>
                <w:bCs/>
                <w:kern w:val="2"/>
                <w:szCs w:val="24"/>
              </w:rPr>
            </w:pPr>
            <w:r w:rsidRPr="00815AD9">
              <w:rPr>
                <w:rFonts w:ascii="Cambria" w:hAnsi="Cambria"/>
                <w:color w:val="4472C4"/>
                <w:kern w:val="2"/>
                <w:szCs w:val="24"/>
              </w:rPr>
              <w:t>(nurodomos atstovo pareigos, vardas, pavardė)</w:t>
            </w:r>
          </w:p>
        </w:tc>
      </w:tr>
      <w:tr w:rsidR="00745FD0" w:rsidRPr="00815AD9" w14:paraId="0B2E258F" w14:textId="77777777">
        <w:tc>
          <w:tcPr>
            <w:tcW w:w="4788" w:type="dxa"/>
            <w:gridSpan w:val="3"/>
          </w:tcPr>
          <w:p w14:paraId="6C1EFA64" w14:textId="6AC56D48" w:rsidR="00745FD0" w:rsidRPr="00815AD9" w:rsidRDefault="00745FD0" w:rsidP="00745FD0">
            <w:pPr>
              <w:jc w:val="center"/>
              <w:rPr>
                <w:rFonts w:ascii="Cambria" w:hAnsi="Cambria"/>
                <w:b/>
                <w:bCs/>
                <w:color w:val="4472C4"/>
                <w:kern w:val="2"/>
                <w:szCs w:val="24"/>
              </w:rPr>
            </w:pPr>
          </w:p>
          <w:p w14:paraId="45ED22E7" w14:textId="3FA1CAF0" w:rsidR="00745FD0" w:rsidRPr="00815AD9" w:rsidRDefault="00745FD0" w:rsidP="00E076B6">
            <w:pPr>
              <w:jc w:val="center"/>
              <w:rPr>
                <w:rFonts w:ascii="Cambria" w:hAnsi="Cambria"/>
                <w:b/>
                <w:bCs/>
                <w:color w:val="4472C4"/>
                <w:kern w:val="2"/>
                <w:szCs w:val="24"/>
              </w:rPr>
            </w:pPr>
            <w:r w:rsidRPr="00815AD9">
              <w:rPr>
                <w:rFonts w:ascii="Cambria" w:hAnsi="Cambria"/>
                <w:b/>
                <w:bCs/>
                <w:color w:val="4472C4"/>
                <w:kern w:val="2"/>
                <w:szCs w:val="24"/>
              </w:rPr>
              <w:t>(parašas)</w:t>
            </w:r>
          </w:p>
        </w:tc>
        <w:tc>
          <w:tcPr>
            <w:tcW w:w="4747" w:type="dxa"/>
          </w:tcPr>
          <w:p w14:paraId="3E4BA0AE" w14:textId="77777777" w:rsidR="00745FD0" w:rsidRPr="00815AD9" w:rsidRDefault="00745FD0" w:rsidP="00745FD0">
            <w:pPr>
              <w:jc w:val="center"/>
              <w:rPr>
                <w:rFonts w:ascii="Cambria" w:hAnsi="Cambria"/>
                <w:b/>
                <w:bCs/>
                <w:color w:val="4472C4"/>
                <w:kern w:val="2"/>
                <w:szCs w:val="24"/>
              </w:rPr>
            </w:pPr>
          </w:p>
          <w:p w14:paraId="765FFDE9" w14:textId="77777777" w:rsidR="00745FD0" w:rsidRPr="00815AD9" w:rsidRDefault="00745FD0" w:rsidP="00745FD0">
            <w:pPr>
              <w:jc w:val="center"/>
              <w:rPr>
                <w:rFonts w:ascii="Cambria" w:hAnsi="Cambria"/>
                <w:b/>
                <w:bCs/>
                <w:color w:val="4472C4"/>
                <w:kern w:val="2"/>
                <w:szCs w:val="24"/>
              </w:rPr>
            </w:pPr>
            <w:r w:rsidRPr="00815AD9">
              <w:rPr>
                <w:rFonts w:ascii="Cambria" w:hAnsi="Cambria"/>
                <w:b/>
                <w:bCs/>
                <w:color w:val="4472C4"/>
                <w:kern w:val="2"/>
                <w:szCs w:val="24"/>
              </w:rPr>
              <w:t>(parašas)</w:t>
            </w:r>
          </w:p>
          <w:p w14:paraId="5F3EE6EE" w14:textId="4CA88958" w:rsidR="00745FD0" w:rsidRPr="00815AD9" w:rsidRDefault="00745FD0" w:rsidP="00E076B6">
            <w:pPr>
              <w:rPr>
                <w:rFonts w:ascii="Cambria" w:hAnsi="Cambria"/>
                <w:b/>
                <w:bCs/>
                <w:color w:val="4472C4"/>
                <w:kern w:val="2"/>
                <w:szCs w:val="24"/>
              </w:rPr>
            </w:pPr>
          </w:p>
        </w:tc>
      </w:tr>
    </w:tbl>
    <w:p w14:paraId="0463A469" w14:textId="77777777" w:rsidR="005A5832" w:rsidRPr="00815AD9" w:rsidRDefault="00A10867">
      <w:pPr>
        <w:jc w:val="center"/>
        <w:rPr>
          <w:rFonts w:ascii="Cambria" w:hAnsi="Cambria"/>
          <w:szCs w:val="24"/>
        </w:rPr>
      </w:pPr>
      <w:r w:rsidRPr="00815AD9">
        <w:rPr>
          <w:rFonts w:ascii="Cambria" w:hAnsi="Cambria"/>
          <w:color w:val="000000"/>
          <w:szCs w:val="24"/>
        </w:rPr>
        <w:t>_______________</w:t>
      </w:r>
    </w:p>
    <w:sectPr w:rsidR="005A5832" w:rsidRPr="00815AD9"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6E824" w16cex:dateUtc="2025-11-06T07:25:00Z"/>
  <w16cex:commentExtensible w16cex:durableId="2CB6E7B9" w16cex:dateUtc="2025-11-0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32A840" w16cid:durableId="2CB6E824"/>
  <w16cid:commentId w16cid:paraId="1885CE17" w16cid:durableId="2CB6E7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500B0" w14:textId="77777777" w:rsidR="00312851" w:rsidRDefault="00312851">
      <w:pPr>
        <w:rPr>
          <w:kern w:val="2"/>
          <w:sz w:val="22"/>
          <w:szCs w:val="22"/>
          <w:lang w:val="en-US"/>
        </w:rPr>
      </w:pPr>
      <w:r>
        <w:rPr>
          <w:kern w:val="2"/>
          <w:sz w:val="22"/>
          <w:szCs w:val="22"/>
          <w:lang w:val="en-US"/>
        </w:rPr>
        <w:separator/>
      </w:r>
    </w:p>
  </w:endnote>
  <w:endnote w:type="continuationSeparator" w:id="0">
    <w:p w14:paraId="6C64179D" w14:textId="77777777" w:rsidR="00312851" w:rsidRDefault="00312851">
      <w:pPr>
        <w:rPr>
          <w:kern w:val="2"/>
          <w:sz w:val="22"/>
          <w:szCs w:val="22"/>
          <w:lang w:val="en-US"/>
        </w:rPr>
      </w:pPr>
      <w:r>
        <w:rPr>
          <w:kern w:val="2"/>
          <w:sz w:val="22"/>
          <w:szCs w:val="22"/>
          <w:lang w:val="en-US"/>
        </w:rPr>
        <w:continuationSeparator/>
      </w:r>
    </w:p>
  </w:endnote>
  <w:endnote w:type="continuationNotice" w:id="1">
    <w:p w14:paraId="08C8946F" w14:textId="77777777" w:rsidR="00312851" w:rsidRDefault="0031285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B0BB8" w14:textId="77777777" w:rsidR="00312851" w:rsidRDefault="00312851">
      <w:pPr>
        <w:rPr>
          <w:kern w:val="2"/>
          <w:sz w:val="22"/>
          <w:szCs w:val="22"/>
          <w:lang w:val="en-US"/>
        </w:rPr>
      </w:pPr>
      <w:r>
        <w:rPr>
          <w:kern w:val="2"/>
          <w:sz w:val="22"/>
          <w:szCs w:val="22"/>
          <w:lang w:val="en-US"/>
        </w:rPr>
        <w:separator/>
      </w:r>
    </w:p>
  </w:footnote>
  <w:footnote w:type="continuationSeparator" w:id="0">
    <w:p w14:paraId="133FC82F" w14:textId="77777777" w:rsidR="00312851" w:rsidRDefault="00312851">
      <w:pPr>
        <w:rPr>
          <w:kern w:val="2"/>
          <w:sz w:val="22"/>
          <w:szCs w:val="22"/>
          <w:lang w:val="en-US"/>
        </w:rPr>
      </w:pPr>
      <w:r>
        <w:rPr>
          <w:kern w:val="2"/>
          <w:sz w:val="22"/>
          <w:szCs w:val="22"/>
          <w:lang w:val="en-US"/>
        </w:rPr>
        <w:continuationSeparator/>
      </w:r>
    </w:p>
  </w:footnote>
  <w:footnote w:type="continuationNotice" w:id="1">
    <w:p w14:paraId="4A272D70" w14:textId="77777777" w:rsidR="00312851" w:rsidRDefault="0031285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64B0E35"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802A5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52F4D"/>
    <w:rsid w:val="00057CB1"/>
    <w:rsid w:val="00063048"/>
    <w:rsid w:val="000D1114"/>
    <w:rsid w:val="00114AB2"/>
    <w:rsid w:val="0014499A"/>
    <w:rsid w:val="001A18AE"/>
    <w:rsid w:val="001F3099"/>
    <w:rsid w:val="00247302"/>
    <w:rsid w:val="00262F31"/>
    <w:rsid w:val="00267557"/>
    <w:rsid w:val="002C6276"/>
    <w:rsid w:val="002E260F"/>
    <w:rsid w:val="002E3DF5"/>
    <w:rsid w:val="00312851"/>
    <w:rsid w:val="0032232E"/>
    <w:rsid w:val="0034274A"/>
    <w:rsid w:val="00346756"/>
    <w:rsid w:val="003556D6"/>
    <w:rsid w:val="00373EE7"/>
    <w:rsid w:val="003816EA"/>
    <w:rsid w:val="003C0842"/>
    <w:rsid w:val="003E068F"/>
    <w:rsid w:val="00422858"/>
    <w:rsid w:val="004228DF"/>
    <w:rsid w:val="00430949"/>
    <w:rsid w:val="00441AFF"/>
    <w:rsid w:val="004439C2"/>
    <w:rsid w:val="00450EC7"/>
    <w:rsid w:val="004C0D6D"/>
    <w:rsid w:val="004F5F1C"/>
    <w:rsid w:val="004F6CAE"/>
    <w:rsid w:val="00510514"/>
    <w:rsid w:val="00515843"/>
    <w:rsid w:val="00520EAF"/>
    <w:rsid w:val="005336B2"/>
    <w:rsid w:val="00540D9A"/>
    <w:rsid w:val="00541AD9"/>
    <w:rsid w:val="00580B9B"/>
    <w:rsid w:val="005A3F98"/>
    <w:rsid w:val="005A4AA7"/>
    <w:rsid w:val="005A5832"/>
    <w:rsid w:val="005B7A1D"/>
    <w:rsid w:val="005C090E"/>
    <w:rsid w:val="005D562B"/>
    <w:rsid w:val="005F5B23"/>
    <w:rsid w:val="00643A83"/>
    <w:rsid w:val="00645291"/>
    <w:rsid w:val="00663205"/>
    <w:rsid w:val="00682905"/>
    <w:rsid w:val="006A740E"/>
    <w:rsid w:val="0072102A"/>
    <w:rsid w:val="00745FD0"/>
    <w:rsid w:val="007722EC"/>
    <w:rsid w:val="00781F00"/>
    <w:rsid w:val="007E7C5F"/>
    <w:rsid w:val="007F64B5"/>
    <w:rsid w:val="00802A59"/>
    <w:rsid w:val="00815AD9"/>
    <w:rsid w:val="008202F2"/>
    <w:rsid w:val="00874299"/>
    <w:rsid w:val="00885C28"/>
    <w:rsid w:val="008A1119"/>
    <w:rsid w:val="008D2BDF"/>
    <w:rsid w:val="008D6EEB"/>
    <w:rsid w:val="008E0804"/>
    <w:rsid w:val="00902612"/>
    <w:rsid w:val="00906B87"/>
    <w:rsid w:val="00957998"/>
    <w:rsid w:val="0096211D"/>
    <w:rsid w:val="009942C6"/>
    <w:rsid w:val="009D44C6"/>
    <w:rsid w:val="00A0036D"/>
    <w:rsid w:val="00A10867"/>
    <w:rsid w:val="00A35759"/>
    <w:rsid w:val="00A748E1"/>
    <w:rsid w:val="00A80514"/>
    <w:rsid w:val="00A96D15"/>
    <w:rsid w:val="00AB3C0C"/>
    <w:rsid w:val="00AB4B27"/>
    <w:rsid w:val="00AB5059"/>
    <w:rsid w:val="00AB52FE"/>
    <w:rsid w:val="00AD0FE6"/>
    <w:rsid w:val="00AE0A57"/>
    <w:rsid w:val="00B46ADA"/>
    <w:rsid w:val="00B532BA"/>
    <w:rsid w:val="00B602A6"/>
    <w:rsid w:val="00B655BA"/>
    <w:rsid w:val="00BB7FF9"/>
    <w:rsid w:val="00BE0521"/>
    <w:rsid w:val="00BE1C91"/>
    <w:rsid w:val="00BE384A"/>
    <w:rsid w:val="00BE7B3F"/>
    <w:rsid w:val="00C03D74"/>
    <w:rsid w:val="00C0551D"/>
    <w:rsid w:val="00C06465"/>
    <w:rsid w:val="00C358BF"/>
    <w:rsid w:val="00C61516"/>
    <w:rsid w:val="00C62DEE"/>
    <w:rsid w:val="00C8024A"/>
    <w:rsid w:val="00CB12F8"/>
    <w:rsid w:val="00CB3A6F"/>
    <w:rsid w:val="00CD68F4"/>
    <w:rsid w:val="00CF212F"/>
    <w:rsid w:val="00D412D3"/>
    <w:rsid w:val="00D52079"/>
    <w:rsid w:val="00D53F98"/>
    <w:rsid w:val="00DB207F"/>
    <w:rsid w:val="00DB6D4B"/>
    <w:rsid w:val="00DE3A1A"/>
    <w:rsid w:val="00E076B6"/>
    <w:rsid w:val="00E10BE9"/>
    <w:rsid w:val="00E43465"/>
    <w:rsid w:val="00E70613"/>
    <w:rsid w:val="00E813E2"/>
    <w:rsid w:val="00EA4262"/>
    <w:rsid w:val="00EE1DD8"/>
    <w:rsid w:val="00EE7DC3"/>
    <w:rsid w:val="00EF617D"/>
    <w:rsid w:val="00EF6C7C"/>
    <w:rsid w:val="00F27011"/>
    <w:rsid w:val="00F277DF"/>
    <w:rsid w:val="00F35B5B"/>
    <w:rsid w:val="00F4797F"/>
    <w:rsid w:val="00F5049E"/>
    <w:rsid w:val="00F64CF5"/>
    <w:rsid w:val="00F7668F"/>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 w:type="paragraph" w:styleId="Sraopastraipa">
    <w:name w:val="List Paragraph"/>
    <w:basedOn w:val="prastasis"/>
    <w:rsid w:val="00E076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076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4544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ED5405F-F022-447C-B147-1D363B06D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7801</Words>
  <Characters>4447</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3</cp:revision>
  <dcterms:created xsi:type="dcterms:W3CDTF">2025-11-07T09:54:00Z</dcterms:created>
  <dcterms:modified xsi:type="dcterms:W3CDTF">2025-11-07T09:54:00Z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